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2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540"/>
        <w:gridCol w:w="2820"/>
        <w:gridCol w:w="4731"/>
        <w:gridCol w:w="3119"/>
        <w:gridCol w:w="3402"/>
      </w:tblGrid>
      <w:tr w:rsidR="00F63C0A" w:rsidRPr="00F63C0A" w:rsidTr="00284C1A">
        <w:trPr>
          <w:trHeight w:val="326"/>
        </w:trPr>
        <w:tc>
          <w:tcPr>
            <w:tcW w:w="146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63C0A" w:rsidRPr="00F63C0A" w:rsidRDefault="00F63C0A" w:rsidP="00F63C0A">
            <w:pPr>
              <w:spacing w:after="0" w:line="326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val="pl-PL"/>
              </w:rPr>
              <w:t>STVARANJE OBVEZA ZA KOJE JE POTREBNA PROCEDURA JAVNE NABAVE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val="pl-PL"/>
              </w:rPr>
              <w:t xml:space="preserve"> OSNOVNOJ ŠKOLI ĐURE DEŽELIĆA IVANIĆ-GRAD</w:t>
            </w:r>
          </w:p>
        </w:tc>
      </w:tr>
      <w:tr w:rsidR="00F63C0A" w:rsidRPr="00F63C0A" w:rsidTr="00284C1A">
        <w:trPr>
          <w:trHeight w:val="1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3C0A" w:rsidRPr="00F63C0A" w:rsidRDefault="00F63C0A" w:rsidP="00F63C0A">
            <w:pPr>
              <w:spacing w:after="0" w:line="1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</w:rPr>
              <w:t>RBR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3C0A" w:rsidRPr="00F63C0A" w:rsidRDefault="00F63C0A" w:rsidP="00F63C0A">
            <w:pPr>
              <w:spacing w:after="0" w:line="1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</w:rPr>
              <w:t>AKTIVNOST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3C0A" w:rsidRPr="00F63C0A" w:rsidRDefault="00F63C0A" w:rsidP="00F63C0A">
            <w:pPr>
              <w:spacing w:after="0" w:line="1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</w:rPr>
              <w:t>ODGOVORNOST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3C0A" w:rsidRPr="00F63C0A" w:rsidRDefault="00F63C0A" w:rsidP="00F63C0A">
            <w:pPr>
              <w:spacing w:after="0" w:line="1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</w:rPr>
              <w:t>DOKUMENT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3C0A" w:rsidRPr="00F63C0A" w:rsidRDefault="00F63C0A" w:rsidP="00F63C0A">
            <w:pPr>
              <w:spacing w:after="0" w:line="171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</w:rPr>
              <w:t>ROK</w:t>
            </w:r>
          </w:p>
        </w:tc>
      </w:tr>
      <w:tr w:rsidR="00F63C0A" w:rsidRPr="00F63C0A" w:rsidTr="00284C1A">
        <w:trPr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Prijedlog za nabavu opreme / korištenje usluga / radove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Zaposlenici - nositelji pojedinih poslova i aktivnosti (npr. nastavnik iskazuje potrebu za nabavom opreme za njegovo područje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Obrazac  prijedloga s opisom potrebne opreme / usluga / radova i okvirnom cijenom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Mjesec dana prije pripreme godišnjeg plana nabave, moguće i tijekom godine za plan nabave za sljedeću godinu</w:t>
            </w:r>
          </w:p>
        </w:tc>
      </w:tr>
      <w:tr w:rsidR="00F63C0A" w:rsidRPr="00F63C0A" w:rsidTr="00284C1A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Priprema tehničke i natječajne dokumentacije za nabavu opreme / usluga / radova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vi-VN"/>
              </w:rPr>
              <w:t>Zaposlenici - nositelji pojedinih poslova i aktivnosti (ako proces nije centraliziran na razini osnivača) u suradnji s pravnikom i ekonomistom (ne računovođa škole)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Tehnička i natječajna dokumentacija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pl-PL"/>
              </w:rPr>
              <w:t>Do početka godine u kojoj se pokreće postupak nabave</w:t>
            </w:r>
          </w:p>
        </w:tc>
      </w:tr>
      <w:tr w:rsidR="00F63C0A" w:rsidRPr="00F63C0A" w:rsidTr="00284C1A">
        <w:trPr>
          <w:trHeight w:val="17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Uključivanje stavki iz plana nabave u financijski plan škole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vi-VN"/>
              </w:rPr>
              <w:t>Osoba zadužena za koordinaciju pripreme financijskog plana (najčešće računovođa); Financijski plan trebao bi biti rezultat rada zaposlenika nositelja pojedinih poslova i aktivnosti koji uz pomoć ravnatelja definiraju plan rada za sljedeću godinu, a računovođa ukazuje na financijska ograničenja (ne definira sadržajno programe, aktivnosti i projekte niti je kasnije odgovoran za njihovu provedbu)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 xml:space="preserve">Financijski plan </w:t>
            </w:r>
            <w:proofErr w:type="spellStart"/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škol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Rujan / listopad / studeni</w:t>
            </w:r>
          </w:p>
        </w:tc>
      </w:tr>
      <w:tr w:rsidR="00F63C0A" w:rsidRPr="00F63C0A" w:rsidTr="00284C1A">
        <w:trPr>
          <w:trHeight w:val="5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pl-PL"/>
              </w:rPr>
              <w:t>Prijedlog za pokretanje postupka javne nabave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Zaposlenici - nositelji pojedinih poslova i aktivnosti (ravnatelj preispituje stvarnu potrebu za predmetom nabave)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Dopis s prijedlogom te tehničkom i natječajnom dokumentacijom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Tijekom godine</w:t>
            </w:r>
          </w:p>
        </w:tc>
      </w:tr>
      <w:tr w:rsidR="00F63C0A" w:rsidRPr="00F63C0A" w:rsidTr="00284C1A">
        <w:trPr>
          <w:trHeight w:val="6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pl-PL"/>
              </w:rPr>
              <w:t>Provjera je li prijedlog u skladu s donesenim planom nabave i financijskim planom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vi-VN"/>
              </w:rPr>
              <w:t>Zaposlenik na poslovima financija - računovođa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pl-PL"/>
              </w:rPr>
              <w:t>Ako DA - ODOBRENJE.                          Ako NE - NEGATIVAN odgovor na prijedlog za pokretanje postupka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pl-PL"/>
              </w:rPr>
              <w:t>2 dana od zaprimanja prijedloga</w:t>
            </w:r>
          </w:p>
        </w:tc>
      </w:tr>
      <w:tr w:rsidR="00F63C0A" w:rsidRPr="00F63C0A" w:rsidTr="00284C1A">
        <w:trPr>
          <w:trHeight w:val="10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Prijedlog za pokretanje postupka javne nabave s odobrenjem zaposlenika na poslovima financija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Zaposlenici - nositelji pojedinih poslova i aktivnosti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vi-VN"/>
              </w:rPr>
              <w:t>Dopis s prijedlogom te tehničkom i natječajnom dokumentacijom i odobrenjem zaposlenika na poslovima financija - računovođe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pl-PL"/>
              </w:rPr>
              <w:t>2 dana od zaprimanja odgovora od zaposlenika na poslovima financija - računovođe</w:t>
            </w:r>
          </w:p>
        </w:tc>
      </w:tr>
      <w:tr w:rsidR="00F63C0A" w:rsidRPr="00F63C0A" w:rsidTr="00284C1A">
        <w:trPr>
          <w:trHeight w:val="8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Provjera je li tehnička i natječajna dokumentacija u skladu s propisima o javnoj nabavi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vi-VN"/>
              </w:rPr>
              <w:t>Zaposlenik kojeg ovlasti čelnik (u pravilu zaposlenik škole, ali ne računovođa)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pl-PL"/>
              </w:rPr>
              <w:t xml:space="preserve">Ako DA - pokretanje postupka javne nabave                                                     Ako NE - vraćanje dokumentacije (s komentarima) na doradu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pl-PL"/>
              </w:rPr>
              <w:t>najviše 30 dana od zaprimanja prijedloga za pokretanje postupka javne nabave</w:t>
            </w:r>
          </w:p>
        </w:tc>
      </w:tr>
      <w:tr w:rsidR="00F63C0A" w:rsidRPr="00F63C0A" w:rsidTr="00284C1A">
        <w:trPr>
          <w:trHeight w:val="3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343" w:lineRule="atLeast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Pokretanje postupka javne nabave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vi-VN"/>
              </w:rPr>
              <w:t>Ravnatelj ili osoba koju ovlasti (ne računovođa)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Objava natječaja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F63C0A" w:rsidRPr="00F63C0A" w:rsidRDefault="00F63C0A" w:rsidP="00F63C0A">
            <w:pPr>
              <w:spacing w:after="0" w:line="343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63C0A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Tijekom godine</w:t>
            </w:r>
          </w:p>
        </w:tc>
      </w:tr>
      <w:tr w:rsidR="00284C1A" w:rsidRPr="00BC2A66" w:rsidTr="00284C1A">
        <w:trPr>
          <w:trHeight w:val="486"/>
        </w:trPr>
        <w:tc>
          <w:tcPr>
            <w:tcW w:w="1461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284C1A" w:rsidRPr="00BC2A66" w:rsidRDefault="00284C1A" w:rsidP="00574A0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val="pl-PL"/>
              </w:rPr>
              <w:t>STVARANJE OBVEZA ZA KOJE NIJE POTREBNA PROCEDURA JAVNE NABAVE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  <w:lang w:val="pl-PL"/>
              </w:rPr>
              <w:t xml:space="preserve"> U OSNOVNOJ ŠKOLI ĐURE DEŽELIĆA IVANIĆ-GRAD</w:t>
            </w:r>
          </w:p>
        </w:tc>
      </w:tr>
      <w:tr w:rsidR="00284C1A" w:rsidRPr="00BC2A66" w:rsidTr="00284C1A">
        <w:trPr>
          <w:trHeight w:val="2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4C1A" w:rsidRPr="00BC2A66" w:rsidRDefault="00284C1A" w:rsidP="00574A02">
            <w:pPr>
              <w:spacing w:after="0" w:line="27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6"/>
                <w:szCs w:val="16"/>
              </w:rPr>
              <w:t>RBR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4C1A" w:rsidRPr="00BC2A66" w:rsidRDefault="00284C1A" w:rsidP="00574A02">
            <w:pPr>
              <w:spacing w:after="0" w:line="27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</w:rPr>
              <w:t>AKTIVNOST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4C1A" w:rsidRPr="00BC2A66" w:rsidRDefault="00284C1A" w:rsidP="00574A02">
            <w:pPr>
              <w:spacing w:after="0" w:line="27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</w:rPr>
              <w:t>ODGOVORNOST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4C1A" w:rsidRPr="00BC2A66" w:rsidRDefault="00284C1A" w:rsidP="00574A02">
            <w:pPr>
              <w:spacing w:after="0" w:line="27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</w:rPr>
              <w:t>DOKUMENT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284C1A" w:rsidRPr="00BC2A66" w:rsidRDefault="00284C1A" w:rsidP="00574A02">
            <w:pPr>
              <w:spacing w:after="0" w:line="270" w:lineRule="atLeast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18"/>
                <w:szCs w:val="18"/>
              </w:rPr>
              <w:t>ROK</w:t>
            </w:r>
          </w:p>
        </w:tc>
      </w:tr>
      <w:tr w:rsidR="00284C1A" w:rsidRPr="00BC2A66" w:rsidTr="00284C1A">
        <w:trPr>
          <w:trHeight w:val="27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pl-PL"/>
              </w:rPr>
              <w:t xml:space="preserve">Prijedlog za nabavu robe / usluga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Zaposlenici - nosi</w:t>
            </w:r>
            <w:bookmarkStart w:id="0" w:name="_GoBack"/>
            <w:bookmarkEnd w:id="0"/>
            <w:r w:rsidRPr="00BC2A66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telji pojedinih poslova i aktivnosti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Narudžbenica, nacrt ugovora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Tijekom godine</w:t>
            </w:r>
          </w:p>
        </w:tc>
      </w:tr>
      <w:tr w:rsidR="00284C1A" w:rsidRPr="00BC2A66" w:rsidTr="00284C1A">
        <w:trPr>
          <w:trHeight w:val="6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pl-PL"/>
              </w:rPr>
              <w:t>Provjera je li prijedlog u skladu s financijskim planom škole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vi-VN"/>
              </w:rPr>
              <w:t>Zaposlenik na poslovima financija - računovođa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Ako DA - ODOBRENJE.                Ako NE - NEGATIVAN odgovor na prijedlog za sklapanje ugovora / narudžbe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pl-PL"/>
              </w:rPr>
              <w:t>2 dana od zaprimanja prijedloga</w:t>
            </w:r>
          </w:p>
        </w:tc>
      </w:tr>
      <w:tr w:rsidR="00284C1A" w:rsidRPr="00BC2A66" w:rsidTr="00284C1A">
        <w:trPr>
          <w:trHeight w:val="7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jc w:val="center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6"/>
                <w:szCs w:val="16"/>
              </w:rPr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Sklapanje ugovora / narudžbe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pl-PL"/>
              </w:rPr>
              <w:t>Ravnatelj odnosno osoba koju pismeno ovlasti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Ugovor / narudžba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284C1A" w:rsidRPr="00BC2A66" w:rsidRDefault="00284C1A" w:rsidP="00574A02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BC2A66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  <w:lang w:val="pl-PL"/>
              </w:rPr>
              <w:t>Ne duže od 30 dana od dana odobrenja od zaposlenika na poslovima financija</w:t>
            </w:r>
          </w:p>
        </w:tc>
      </w:tr>
    </w:tbl>
    <w:p w:rsidR="0079074D" w:rsidRDefault="0079074D"/>
    <w:sectPr w:rsidR="0079074D" w:rsidSect="00284C1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F63C0A"/>
    <w:rsid w:val="00024A1B"/>
    <w:rsid w:val="00113671"/>
    <w:rsid w:val="00284C1A"/>
    <w:rsid w:val="002B1524"/>
    <w:rsid w:val="0050081B"/>
    <w:rsid w:val="0064641D"/>
    <w:rsid w:val="00696609"/>
    <w:rsid w:val="006D4620"/>
    <w:rsid w:val="00745DEF"/>
    <w:rsid w:val="0079074D"/>
    <w:rsid w:val="00AA0780"/>
    <w:rsid w:val="00B7423A"/>
    <w:rsid w:val="00B870E1"/>
    <w:rsid w:val="00BF1695"/>
    <w:rsid w:val="00C7623D"/>
    <w:rsid w:val="00DA4B80"/>
    <w:rsid w:val="00DC7687"/>
    <w:rsid w:val="00E719C8"/>
    <w:rsid w:val="00F6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6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6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Škola</cp:lastModifiedBy>
  <cp:revision>2</cp:revision>
  <dcterms:created xsi:type="dcterms:W3CDTF">2015-11-16T09:58:00Z</dcterms:created>
  <dcterms:modified xsi:type="dcterms:W3CDTF">2015-11-16T09:58:00Z</dcterms:modified>
</cp:coreProperties>
</file>