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734C19" w:rsidRPr="007B5051" w:rsidTr="007059E7">
        <w:trPr>
          <w:trHeight w:val="585"/>
        </w:trPr>
        <w:tc>
          <w:tcPr>
            <w:tcW w:w="14850" w:type="dxa"/>
            <w:gridSpan w:val="6"/>
          </w:tcPr>
          <w:p w:rsidR="00734C19" w:rsidRPr="007B5051" w:rsidRDefault="00734C19" w:rsidP="007059E7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B505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B5051">
              <w:rPr>
                <w:b/>
                <w:i/>
                <w:sz w:val="28"/>
                <w:szCs w:val="28"/>
              </w:rPr>
              <w:t>, Ivanić-Grad</w:t>
            </w:r>
          </w:p>
          <w:p w:rsidR="00386AA9" w:rsidRPr="003F7FE1" w:rsidRDefault="00734C19" w:rsidP="00386AA9">
            <w:pPr>
              <w:pStyle w:val="Bezproreda"/>
              <w:rPr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386AA9" w:rsidRPr="00163B74">
              <w:rPr>
                <w:b/>
                <w:sz w:val="24"/>
                <w:szCs w:val="24"/>
              </w:rPr>
              <w:t xml:space="preserve"> ZA ŠK. GOD.  20</w:t>
            </w:r>
            <w:r w:rsidR="00A21D3C">
              <w:rPr>
                <w:b/>
                <w:sz w:val="24"/>
                <w:szCs w:val="24"/>
              </w:rPr>
              <w:t>16</w:t>
            </w:r>
            <w:r w:rsidR="00386AA9" w:rsidRPr="00163B74">
              <w:rPr>
                <w:b/>
                <w:sz w:val="24"/>
                <w:szCs w:val="24"/>
              </w:rPr>
              <w:t>./201</w:t>
            </w:r>
            <w:r w:rsidR="00A21D3C">
              <w:rPr>
                <w:b/>
                <w:sz w:val="24"/>
                <w:szCs w:val="24"/>
              </w:rPr>
              <w:t>7</w:t>
            </w:r>
            <w:r w:rsidR="00386AA9" w:rsidRPr="00163B74">
              <w:rPr>
                <w:b/>
                <w:sz w:val="24"/>
                <w:szCs w:val="24"/>
              </w:rPr>
              <w:t>.</w:t>
            </w:r>
            <w:r w:rsidR="00386AA9" w:rsidRPr="003F7FE1">
              <w:rPr>
                <w:sz w:val="24"/>
                <w:szCs w:val="24"/>
              </w:rPr>
              <w:t xml:space="preserve"> </w:t>
            </w:r>
            <w:r w:rsidR="001E05A5">
              <w:rPr>
                <w:sz w:val="24"/>
                <w:szCs w:val="24"/>
              </w:rPr>
              <w:t>Za 1.b razred (</w:t>
            </w:r>
            <w:r w:rsidR="001E05A5" w:rsidRPr="001E05A5">
              <w:rPr>
                <w:b/>
                <w:sz w:val="24"/>
                <w:szCs w:val="24"/>
              </w:rPr>
              <w:t>učiteljica Romana Orlić</w:t>
            </w:r>
            <w:r w:rsidR="001E05A5">
              <w:rPr>
                <w:sz w:val="24"/>
                <w:szCs w:val="24"/>
              </w:rPr>
              <w:t>)</w:t>
            </w:r>
          </w:p>
          <w:p w:rsidR="00734C19" w:rsidRPr="007B5051" w:rsidRDefault="00386AA9" w:rsidP="00A21D3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A21D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A21D3C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2014./2015., a</w:t>
            </w:r>
            <w:r w:rsidR="00680E87">
              <w:rPr>
                <w:sz w:val="24"/>
                <w:szCs w:val="24"/>
              </w:rPr>
              <w:t xml:space="preserve"> 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734C19" w:rsidRPr="007B5051" w:rsidTr="007059E7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PČELICA POČETNICA - I. DIO : za 1. razred osnovne škole + </w:t>
            </w:r>
            <w:proofErr w:type="spellStart"/>
            <w:r w:rsidRPr="007B5051">
              <w:t>slovarica</w:t>
            </w:r>
            <w:proofErr w:type="spellEnd"/>
          </w:p>
        </w:tc>
        <w:tc>
          <w:tcPr>
            <w:tcW w:w="3256" w:type="dxa"/>
            <w:gridSpan w:val="2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DIP IN 1 : udžbenik engleskog jezika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MOJ SRETNI BROJ 1 : udžbenik matematike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734C19" w:rsidRPr="007B5051" w:rsidTr="007059E7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proofErr w:type="spellStart"/>
            <w:r w:rsidRPr="007B5051">
              <w:lastRenderedPageBreak/>
              <w:t>Željkica</w:t>
            </w:r>
            <w:proofErr w:type="spellEnd"/>
            <w:r w:rsidRPr="007B5051">
              <w:t xml:space="preserve"> Mamić</w:t>
            </w:r>
          </w:p>
        </w:tc>
        <w:tc>
          <w:tcPr>
            <w:tcW w:w="2321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>
              <w:t>GLAS KONCILA</w:t>
            </w:r>
          </w:p>
        </w:tc>
      </w:tr>
      <w:tr w:rsidR="00734C19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>
              <w:t>GLAS KONCILA</w:t>
            </w:r>
          </w:p>
        </w:tc>
      </w:tr>
      <w:tr w:rsidR="009C3895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D07B99" w:rsidRDefault="009C3895" w:rsidP="007059E7">
            <w:pPr>
              <w:spacing w:after="0" w:line="240" w:lineRule="auto"/>
              <w:rPr>
                <w:b/>
              </w:rPr>
            </w:pPr>
            <w:r w:rsidRPr="00D07B99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Default="009C3895" w:rsidP="007059E7">
            <w:pPr>
              <w:spacing w:after="0" w:line="240" w:lineRule="auto"/>
            </w:pPr>
          </w:p>
        </w:tc>
      </w:tr>
      <w:tr w:rsidR="00D07B99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D07B99" w:rsidRPr="00D07B99" w:rsidRDefault="00D07B99" w:rsidP="00D07B99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D07B99" w:rsidRPr="007B5051" w:rsidRDefault="00D07B99" w:rsidP="00D07B99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D07B99" w:rsidRPr="007B5051" w:rsidRDefault="00F16657" w:rsidP="00D07B99">
            <w:pPr>
              <w:spacing w:after="0" w:line="240" w:lineRule="auto"/>
            </w:pPr>
            <w:r>
              <w:t>l</w:t>
            </w:r>
            <w:r w:rsidR="00D07B99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D07B99" w:rsidRPr="007B5051" w:rsidRDefault="00D07B99" w:rsidP="00D07B99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D07B99" w:rsidRDefault="00D07B99" w:rsidP="00D07B99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1E05A5"/>
    <w:sectPr w:rsidR="00302008" w:rsidSect="00734C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C19"/>
    <w:rsid w:val="001E05A5"/>
    <w:rsid w:val="00386AA9"/>
    <w:rsid w:val="004140A7"/>
    <w:rsid w:val="00680E87"/>
    <w:rsid w:val="00734C19"/>
    <w:rsid w:val="0077068B"/>
    <w:rsid w:val="00786128"/>
    <w:rsid w:val="007C442E"/>
    <w:rsid w:val="009C3895"/>
    <w:rsid w:val="009F63CE"/>
    <w:rsid w:val="00A04F11"/>
    <w:rsid w:val="00A21D3C"/>
    <w:rsid w:val="00AD5D6E"/>
    <w:rsid w:val="00AE03E1"/>
    <w:rsid w:val="00B074F5"/>
    <w:rsid w:val="00D0247B"/>
    <w:rsid w:val="00D07B99"/>
    <w:rsid w:val="00DC0190"/>
    <w:rsid w:val="00F16657"/>
    <w:rsid w:val="00FB41C0"/>
    <w:rsid w:val="00FC623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C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O.Š.Đure Deželića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2016-06-06T12:21:00Z</dcterms:created>
  <dcterms:modified xsi:type="dcterms:W3CDTF">2016-06-06T12:30:00Z</dcterms:modified>
</cp:coreProperties>
</file>