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32"/>
        <w:gridCol w:w="3770"/>
        <w:gridCol w:w="1879"/>
        <w:gridCol w:w="1035"/>
        <w:gridCol w:w="1985"/>
      </w:tblGrid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3432A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3D5B8A" w:rsidRPr="00D41E3F" w:rsidRDefault="003D5B8A" w:rsidP="00DA2EF4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="00D41E3F" w:rsidRPr="00D41E3F">
              <w:rPr>
                <w:b/>
                <w:sz w:val="24"/>
                <w:szCs w:val="24"/>
              </w:rPr>
              <w:t>ZA ŠK. GOD. 201</w:t>
            </w:r>
            <w:r w:rsidR="00B868E6">
              <w:rPr>
                <w:b/>
                <w:sz w:val="24"/>
                <w:szCs w:val="24"/>
              </w:rPr>
              <w:t>6</w:t>
            </w:r>
            <w:r w:rsidR="00D41E3F" w:rsidRPr="00D41E3F">
              <w:rPr>
                <w:b/>
                <w:sz w:val="24"/>
                <w:szCs w:val="24"/>
              </w:rPr>
              <w:t>./201</w:t>
            </w:r>
            <w:r w:rsidR="00B868E6">
              <w:rPr>
                <w:b/>
                <w:sz w:val="24"/>
                <w:szCs w:val="24"/>
              </w:rPr>
              <w:t>7</w:t>
            </w:r>
            <w:r w:rsidRPr="00D41E3F">
              <w:rPr>
                <w:b/>
                <w:sz w:val="24"/>
                <w:szCs w:val="24"/>
              </w:rPr>
              <w:t xml:space="preserve">. </w:t>
            </w:r>
            <w:r w:rsidR="004C7B57">
              <w:rPr>
                <w:b/>
                <w:sz w:val="24"/>
                <w:szCs w:val="24"/>
              </w:rPr>
              <w:t xml:space="preserve">– 4. </w:t>
            </w:r>
            <w:r w:rsidR="00BB7045">
              <w:rPr>
                <w:b/>
                <w:sz w:val="24"/>
                <w:szCs w:val="24"/>
              </w:rPr>
              <w:t>b</w:t>
            </w:r>
            <w:r w:rsidR="004C7B57">
              <w:rPr>
                <w:b/>
                <w:sz w:val="24"/>
                <w:szCs w:val="24"/>
              </w:rPr>
              <w:t xml:space="preserve"> razred (razredn</w:t>
            </w:r>
            <w:r w:rsidR="00D41E3F" w:rsidRPr="00D41E3F">
              <w:rPr>
                <w:b/>
                <w:sz w:val="24"/>
                <w:szCs w:val="24"/>
              </w:rPr>
              <w:t xml:space="preserve">ica </w:t>
            </w:r>
            <w:r w:rsidR="00BB7045">
              <w:rPr>
                <w:b/>
                <w:sz w:val="24"/>
                <w:szCs w:val="24"/>
              </w:rPr>
              <w:t>Snježana Ivanović</w:t>
            </w:r>
            <w:r w:rsidR="00D41E3F" w:rsidRPr="00D41E3F">
              <w:rPr>
                <w:b/>
                <w:sz w:val="24"/>
                <w:szCs w:val="24"/>
              </w:rPr>
              <w:t>)</w:t>
            </w:r>
          </w:p>
          <w:p w:rsidR="003D5B8A" w:rsidRPr="00D41E3F" w:rsidRDefault="00D41E3F" w:rsidP="00B868E6">
            <w:pPr>
              <w:spacing w:after="0" w:line="240" w:lineRule="auto"/>
              <w:rPr>
                <w:bCs/>
              </w:rPr>
            </w:pPr>
            <w:r w:rsidRPr="00D41E3F">
              <w:rPr>
                <w:bCs/>
              </w:rPr>
              <w:t>Napomena: Za šk. god. 201</w:t>
            </w:r>
            <w:r w:rsidR="00B868E6">
              <w:rPr>
                <w:bCs/>
              </w:rPr>
              <w:t>6</w:t>
            </w:r>
            <w:r w:rsidRPr="00D41E3F">
              <w:rPr>
                <w:bCs/>
              </w:rPr>
              <w:t>./201</w:t>
            </w:r>
            <w:r w:rsidR="00B868E6">
              <w:rPr>
                <w:bCs/>
              </w:rPr>
              <w:t>7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4C7B57">
              <w:rPr>
                <w:bCs/>
              </w:rPr>
              <w:t>.</w:t>
            </w:r>
            <w:r>
              <w:rPr>
                <w:bCs/>
              </w:rPr>
              <w:t xml:space="preserve">, a </w:t>
            </w:r>
            <w:r w:rsidR="00280EAD">
              <w:rPr>
                <w:sz w:val="24"/>
                <w:szCs w:val="24"/>
              </w:rPr>
              <w:t xml:space="preserve"> roditelji su dužni kupiti samo </w:t>
            </w:r>
            <w:r w:rsidR="00280EAD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HRVATSKI JEZIK - KNJIŽEVNOST 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Sonja Ivić, Marija Krmpotić-Dabo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ZLATNA VRATA 4 : radna bilježnica hrvatskog jezika u 4.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Sonja Ivić, Marija Krmpotić-Dabo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06"/>
        </w:trPr>
        <w:tc>
          <w:tcPr>
            <w:tcW w:w="13575" w:type="dxa"/>
            <w:gridSpan w:val="6"/>
            <w:noWrap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MATEMATIKA </w:t>
            </w:r>
            <w:bookmarkStart w:id="0" w:name="_GoBack"/>
            <w:bookmarkEnd w:id="0"/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MOJ SRETNI BROJ 4 : udžbenik matematike s višemedijskim nastavnim materijalima u četvrtom razredu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Dubravka Miklec, Sanja Jakovljević Rogić, Graciella Prtajin, Sandra Binder, Nataša Mesaroš Grgurić, Julija Vejić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 s višemedijskim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MOJ SRETNI BROJ 4 : radna bilježnica za matematiku u četvrtom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Dubravka Miklec, Sanja Jakovljević Rogić, Graciella Prtajin, Sandra Binder, Nataša Mesaroš Grgurić, Julija Vejić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PRIRODA I DRUŠTVO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POGLED U SVIJET 4 : udžbenik prirode i društva za četvrti razred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Sanja Škreblin, Sanja Basta, Nataša Svoboda Arnautov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POGLED USVIJET 4 : radna bilježnica iz prirode i društva za četvrti razred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Sanja Škreblin, Sanja Basta, Nataša Svoboda Arnautov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GLAZBENA KULTURA </w:t>
            </w:r>
          </w:p>
        </w:tc>
      </w:tr>
      <w:tr w:rsidR="003D5B8A" w:rsidRPr="00B3432A" w:rsidTr="00DA2EF4">
        <w:trPr>
          <w:trHeight w:val="300"/>
        </w:trPr>
        <w:tc>
          <w:tcPr>
            <w:tcW w:w="4474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GLAZBENA ČETVRTICA : udžbenik glazbene kulture s tri cd-a za četvrti razred osnovne škole</w:t>
            </w:r>
          </w:p>
        </w:tc>
        <w:tc>
          <w:tcPr>
            <w:tcW w:w="4202" w:type="dxa"/>
            <w:gridSpan w:val="2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Jelena Sikirica, Snježana Stojaković, Ana Miljak</w:t>
            </w:r>
          </w:p>
        </w:tc>
        <w:tc>
          <w:tcPr>
            <w:tcW w:w="1879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72,00 kn</w:t>
            </w:r>
          </w:p>
        </w:tc>
        <w:tc>
          <w:tcPr>
            <w:tcW w:w="1985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VJERONAUK - IZBORNI PREDMET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NA PUTU VJERE : udžbenik za katolički vjeronauk četvrtoga razreda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Ivica Pažin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KRŠĆANSKA SADAŠNJOST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NA PUTU VJERE : radna bilježnica za katolički vjeronauk četvrtoga razreda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Ivica Pažin,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KRŠĆANSKA SADAŠNJOST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lastRenderedPageBreak/>
              <w:t xml:space="preserve">ENGLESKI JEZIK - I. GODINA UČENJA, II. STRANI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WAY TO GO 1 : udžbenik engleskog jezika za 4. razred osnovne škole : I.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Biserka Džeba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WAY TO GO 1 : radna bilježnica engleskog jezika za 4. razred osnovne škole : I. godina učenja</w:t>
            </w:r>
          </w:p>
        </w:tc>
        <w:tc>
          <w:tcPr>
            <w:tcW w:w="3770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Biserka Džeba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NJEMAČKI JEZIK - IV. GODINA UČENJA, I. STRANI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APPLAUS! 4 : udžbenik njemačkog jezika sa zvučnim CD-om za 4. razred osnovne škole : IV.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Gordana Barišić Lazar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92491C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APPLAUS! 4 : radna bilježnica njemačkog jezika za 4. razred osnovne škole : IV.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Gordana Barišić Lazar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44,00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92491C" w:rsidRPr="00B3432A" w:rsidTr="0092491C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</w:tr>
      <w:tr w:rsidR="009D7B22" w:rsidRPr="00B3432A" w:rsidTr="0092491C">
        <w:trPr>
          <w:trHeight w:val="300"/>
        </w:trPr>
        <w:tc>
          <w:tcPr>
            <w:tcW w:w="4906" w:type="dxa"/>
            <w:gridSpan w:val="2"/>
            <w:shd w:val="solid" w:color="92D050" w:fill="92D050"/>
            <w:noWrap/>
          </w:tcPr>
          <w:p w:rsidR="009D7B22" w:rsidRPr="00E92196" w:rsidRDefault="009D7B22" w:rsidP="009D7B22">
            <w:pPr>
              <w:spacing w:after="0" w:line="240" w:lineRule="auto"/>
            </w:pPr>
            <w:r w:rsidRPr="00E92196">
              <w:rPr>
                <w:bCs/>
              </w:rPr>
              <w:t>UMJETNOST I JA 3 i 4, likovna mapa s kolažem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770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55,00</w:t>
            </w:r>
          </w:p>
        </w:tc>
        <w:tc>
          <w:tcPr>
            <w:tcW w:w="1985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BB7045"/>
    <w:sectPr w:rsidR="00302008" w:rsidSect="003D5B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B8A"/>
    <w:rsid w:val="00044731"/>
    <w:rsid w:val="00280EAD"/>
    <w:rsid w:val="003D19C9"/>
    <w:rsid w:val="003D5B8A"/>
    <w:rsid w:val="00404C72"/>
    <w:rsid w:val="004140A7"/>
    <w:rsid w:val="004C7B57"/>
    <w:rsid w:val="004F66A9"/>
    <w:rsid w:val="00551CB3"/>
    <w:rsid w:val="006A6CBB"/>
    <w:rsid w:val="007A1283"/>
    <w:rsid w:val="00812D24"/>
    <w:rsid w:val="00837728"/>
    <w:rsid w:val="0092491C"/>
    <w:rsid w:val="0098339D"/>
    <w:rsid w:val="009D7B22"/>
    <w:rsid w:val="00A84060"/>
    <w:rsid w:val="00B868E6"/>
    <w:rsid w:val="00BB7045"/>
    <w:rsid w:val="00D41E3F"/>
    <w:rsid w:val="00FD52E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O.Š.Đure Deželića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2016-06-06T12:46:00Z</dcterms:created>
  <dcterms:modified xsi:type="dcterms:W3CDTF">2016-06-06T12:55:00Z</dcterms:modified>
</cp:coreProperties>
</file>