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CF" w:rsidRDefault="006041CF"/>
    <w:p w:rsidR="006041CF" w:rsidRDefault="006041CF">
      <w:pPr>
        <w:rPr>
          <w:sz w:val="20"/>
        </w:rPr>
      </w:pPr>
      <w:r>
        <w:rPr>
          <w:b/>
          <w:sz w:val="20"/>
        </w:rPr>
        <w:t xml:space="preserve">MINISTARSTVO ZNANOSTI, OBRAZOVANJA </w:t>
      </w:r>
      <w:r w:rsidR="00D9371C">
        <w:rPr>
          <w:b/>
          <w:sz w:val="20"/>
        </w:rPr>
        <w:t xml:space="preserve">  </w:t>
      </w:r>
      <w:r>
        <w:rPr>
          <w:sz w:val="20"/>
        </w:rPr>
        <w:tab/>
      </w:r>
      <w:r w:rsidR="0090257D">
        <w:rPr>
          <w:sz w:val="20"/>
        </w:rPr>
        <w:tab/>
      </w:r>
      <w:r w:rsidR="00D9371C">
        <w:rPr>
          <w:sz w:val="20"/>
        </w:rPr>
        <w:t xml:space="preserve">                            </w:t>
      </w:r>
      <w:r>
        <w:rPr>
          <w:sz w:val="20"/>
        </w:rPr>
        <w:t>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6041CF" w:rsidRDefault="006041CF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57D">
        <w:rPr>
          <w:sz w:val="20"/>
        </w:rPr>
        <w:tab/>
      </w:r>
      <w:r>
        <w:rPr>
          <w:sz w:val="20"/>
        </w:rPr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6041CF" w:rsidRDefault="006041CF" w:rsidP="007F2CBB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6041CF" w:rsidRDefault="006041CF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D6BCC">
        <w:rPr>
          <w:sz w:val="20"/>
        </w:rPr>
        <w:t>IBAN</w:t>
      </w:r>
      <w:r>
        <w:rPr>
          <w:sz w:val="20"/>
        </w:rPr>
        <w:t xml:space="preserve">: </w:t>
      </w:r>
      <w:r w:rsidR="00A91A30">
        <w:rPr>
          <w:sz w:val="20"/>
        </w:rPr>
        <w:t>HR85</w:t>
      </w:r>
      <w:r>
        <w:rPr>
          <w:sz w:val="20"/>
        </w:rPr>
        <w:t>23400091100049606</w:t>
      </w:r>
    </w:p>
    <w:p w:rsidR="006041CF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</w:t>
      </w:r>
      <w:r w:rsidR="00A91A30">
        <w:rPr>
          <w:sz w:val="20"/>
        </w:rPr>
        <w:t>:</w:t>
      </w:r>
      <w:r w:rsidR="001D6BCC">
        <w:rPr>
          <w:sz w:val="20"/>
        </w:rPr>
        <w:t xml:space="preserve"> 646607</w:t>
      </w:r>
      <w:r>
        <w:rPr>
          <w:sz w:val="20"/>
        </w:rPr>
        <w:t>08691</w:t>
      </w:r>
    </w:p>
    <w:p w:rsidR="006041CF" w:rsidRPr="00FC66E3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41CF" w:rsidRDefault="006041CF"/>
    <w:p w:rsidR="00DF3B38" w:rsidRDefault="00DF3B38">
      <w:pPr>
        <w:jc w:val="center"/>
        <w:rPr>
          <w:b/>
          <w:bCs/>
        </w:rPr>
      </w:pPr>
      <w:r>
        <w:rPr>
          <w:b/>
          <w:bCs/>
        </w:rPr>
        <w:t xml:space="preserve">BILJEŠKE UZ FINANCIJSKE IZVJEŠTAJE ZA </w:t>
      </w:r>
      <w:r w:rsidR="00760B7C">
        <w:rPr>
          <w:b/>
          <w:bCs/>
        </w:rPr>
        <w:t>202</w:t>
      </w:r>
      <w:r w:rsidR="001B38E6">
        <w:rPr>
          <w:b/>
          <w:bCs/>
        </w:rPr>
        <w:t>2</w:t>
      </w:r>
      <w:r w:rsidR="00760B7C">
        <w:rPr>
          <w:b/>
          <w:bCs/>
        </w:rPr>
        <w:t>.</w:t>
      </w:r>
      <w:r>
        <w:rPr>
          <w:b/>
          <w:bCs/>
        </w:rPr>
        <w:t>godinu</w:t>
      </w:r>
    </w:p>
    <w:p w:rsidR="00DF3B38" w:rsidRDefault="00DF3B38">
      <w:pPr>
        <w:jc w:val="center"/>
        <w:rPr>
          <w:b/>
          <w:bCs/>
        </w:rPr>
      </w:pPr>
    </w:p>
    <w:p w:rsidR="00DF3B38" w:rsidRDefault="00DF3B38">
      <w:pPr>
        <w:jc w:val="center"/>
        <w:rPr>
          <w:b/>
          <w:bCs/>
        </w:rPr>
      </w:pPr>
    </w:p>
    <w:p w:rsidR="006041CF" w:rsidRPr="00DF3B38" w:rsidRDefault="006041CF">
      <w:pPr>
        <w:jc w:val="center"/>
        <w:rPr>
          <w:b/>
          <w:bCs/>
          <w:sz w:val="22"/>
          <w:szCs w:val="22"/>
        </w:rPr>
      </w:pPr>
      <w:r w:rsidRPr="00DF3B38">
        <w:rPr>
          <w:b/>
          <w:bCs/>
          <w:sz w:val="22"/>
          <w:szCs w:val="22"/>
        </w:rPr>
        <w:t xml:space="preserve">BILJEŠKE UZ IZVJEŠTAJ O PRIHODIMA I RASHODIMA, PRIMICIMA I IZDACIMA </w:t>
      </w:r>
    </w:p>
    <w:p w:rsidR="006041CF" w:rsidRDefault="006041CF">
      <w:pPr>
        <w:jc w:val="center"/>
      </w:pPr>
      <w:r>
        <w:t>(Obrazac: PR-RA</w:t>
      </w:r>
      <w:r w:rsidR="00DF3B38">
        <w:t>S</w:t>
      </w:r>
      <w:r>
        <w:t>)</w:t>
      </w:r>
    </w:p>
    <w:p w:rsidR="006041CF" w:rsidRDefault="006041CF">
      <w:pPr>
        <w:jc w:val="center"/>
      </w:pPr>
      <w:r>
        <w:rPr>
          <w:b/>
          <w:bCs/>
        </w:rPr>
        <w:t xml:space="preserve">(1. siječnja do </w:t>
      </w:r>
      <w:r w:rsidR="00927C1E">
        <w:rPr>
          <w:b/>
          <w:bCs/>
        </w:rPr>
        <w:t>3</w:t>
      </w:r>
      <w:r w:rsidR="00D35A28">
        <w:rPr>
          <w:b/>
          <w:bCs/>
        </w:rPr>
        <w:t>1</w:t>
      </w:r>
      <w:r w:rsidR="00927C1E">
        <w:rPr>
          <w:b/>
          <w:bCs/>
        </w:rPr>
        <w:t>.</w:t>
      </w:r>
      <w:r w:rsidR="00D35A28">
        <w:rPr>
          <w:b/>
          <w:bCs/>
        </w:rPr>
        <w:t>prosinc</w:t>
      </w:r>
      <w:r w:rsidR="00927C1E">
        <w:rPr>
          <w:b/>
          <w:bCs/>
        </w:rPr>
        <w:t>a,</w:t>
      </w:r>
      <w:r>
        <w:rPr>
          <w:b/>
          <w:bCs/>
        </w:rPr>
        <w:t xml:space="preserve"> </w:t>
      </w:r>
      <w:r w:rsidR="00927C1E">
        <w:rPr>
          <w:b/>
          <w:bCs/>
        </w:rPr>
        <w:t>202</w:t>
      </w:r>
      <w:r w:rsidR="001B38E6">
        <w:rPr>
          <w:b/>
          <w:bCs/>
        </w:rPr>
        <w:t>2</w:t>
      </w:r>
      <w:r>
        <w:rPr>
          <w:b/>
          <w:bCs/>
        </w:rPr>
        <w:t>.)</w:t>
      </w:r>
    </w:p>
    <w:p w:rsidR="006041CF" w:rsidRDefault="006041CF"/>
    <w:p w:rsidR="006041CF" w:rsidRDefault="006041CF" w:rsidP="00433C6C">
      <w:pPr>
        <w:ind w:firstLine="284"/>
      </w:pPr>
      <w:r>
        <w:t xml:space="preserve">U razdoblju od 1. siječnja do </w:t>
      </w:r>
      <w:r w:rsidR="00D35A28">
        <w:t>31.prosinca</w:t>
      </w:r>
      <w:r>
        <w:t xml:space="preserve"> </w:t>
      </w:r>
      <w:r w:rsidR="00760B7C">
        <w:t>202</w:t>
      </w:r>
      <w:r w:rsidR="001B38E6">
        <w:t>2</w:t>
      </w:r>
      <w:r>
        <w:t>. Osnovna škola Đure Deželića</w:t>
      </w:r>
      <w:r w:rsidR="00502D8A">
        <w:t>-Ivanić-Grad</w:t>
      </w:r>
      <w:r>
        <w:t xml:space="preserve"> ostvarila je </w:t>
      </w:r>
      <w:r w:rsidRPr="00D2799A">
        <w:rPr>
          <w:b/>
          <w:color w:val="0070C0"/>
        </w:rPr>
        <w:t xml:space="preserve">ukupan prihod u iznosu </w:t>
      </w:r>
      <w:r w:rsidR="001B38E6">
        <w:rPr>
          <w:b/>
          <w:color w:val="0070C0"/>
        </w:rPr>
        <w:t>10.620.420,96</w:t>
      </w:r>
      <w:r w:rsidR="005D2B3D">
        <w:rPr>
          <w:b/>
          <w:color w:val="0070C0"/>
        </w:rPr>
        <w:t xml:space="preserve"> kn</w:t>
      </w:r>
      <w:r>
        <w:t xml:space="preserve"> (</w:t>
      </w:r>
      <w:r w:rsidR="001B38E6">
        <w:t>X678</w:t>
      </w:r>
      <w:r w:rsidR="00937B59">
        <w:t>)</w:t>
      </w:r>
      <w:r>
        <w:t xml:space="preserve"> i to kako slijedi:</w:t>
      </w:r>
    </w:p>
    <w:p w:rsidR="006041CF" w:rsidRDefault="006041CF"/>
    <w:p w:rsidR="00DF3B38" w:rsidRDefault="006041CF">
      <w:pPr>
        <w:tabs>
          <w:tab w:val="left" w:pos="627"/>
          <w:tab w:val="right" w:pos="855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2"/>
        <w:gridCol w:w="5217"/>
        <w:gridCol w:w="1476"/>
        <w:gridCol w:w="1624"/>
        <w:gridCol w:w="561"/>
      </w:tblGrid>
      <w:tr w:rsidR="00F009F8" w:rsidTr="00012600">
        <w:tc>
          <w:tcPr>
            <w:tcW w:w="1262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220330" w:rsidP="00C214AC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5217" w:type="dxa"/>
            <w:tcBorders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047920" w:rsidRDefault="00F009F8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047920">
              <w:rPr>
                <w:b/>
              </w:rPr>
              <w:t>Pomoć proračuna koji nam nije nadležan</w:t>
            </w:r>
          </w:p>
        </w:tc>
        <w:tc>
          <w:tcPr>
            <w:tcW w:w="1476" w:type="dxa"/>
            <w:tcBorders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DD3D3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047920" w:rsidRDefault="00220330" w:rsidP="005D791E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8.541.764,81</w:t>
            </w:r>
          </w:p>
        </w:tc>
        <w:tc>
          <w:tcPr>
            <w:tcW w:w="561" w:type="dxa"/>
            <w:tcBorders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AB2450">
              <w:rPr>
                <w:b/>
              </w:rPr>
              <w:t>Grad Ivanić-Grad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96355A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256.172,30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744534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r w:rsidR="008737AE">
              <w:rPr>
                <w:i/>
                <w:sz w:val="22"/>
                <w:szCs w:val="22"/>
              </w:rPr>
              <w:t>sufinanciranje prehrane</w:t>
            </w:r>
            <w:r w:rsidRPr="00F009F8">
              <w:rPr>
                <w:i/>
                <w:sz w:val="22"/>
                <w:szCs w:val="22"/>
              </w:rPr>
              <w:t xml:space="preserve">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0D02F2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184.023,00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012600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proofErr w:type="spellStart"/>
            <w:r w:rsidR="00012600">
              <w:rPr>
                <w:i/>
                <w:sz w:val="22"/>
                <w:szCs w:val="22"/>
              </w:rPr>
              <w:t>izvannast</w:t>
            </w:r>
            <w:proofErr w:type="spellEnd"/>
            <w:r w:rsidR="00012600">
              <w:rPr>
                <w:i/>
                <w:sz w:val="22"/>
                <w:szCs w:val="22"/>
              </w:rPr>
              <w:t xml:space="preserve"> i </w:t>
            </w:r>
            <w:r w:rsidRPr="00F009F8">
              <w:rPr>
                <w:i/>
                <w:sz w:val="22"/>
                <w:szCs w:val="22"/>
              </w:rPr>
              <w:t xml:space="preserve">izvanškolske </w:t>
            </w:r>
            <w:r w:rsidR="00012600">
              <w:rPr>
                <w:i/>
                <w:sz w:val="22"/>
                <w:szCs w:val="22"/>
              </w:rPr>
              <w:t xml:space="preserve"> </w:t>
            </w:r>
            <w:r w:rsidRPr="00F009F8">
              <w:rPr>
                <w:i/>
                <w:sz w:val="22"/>
                <w:szCs w:val="22"/>
              </w:rPr>
              <w:t xml:space="preserve">aktivnosti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96355A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2.998,88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012600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012600" w:rsidRDefault="00012600" w:rsidP="00012600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2600" w:rsidRPr="00012600" w:rsidRDefault="00012600" w:rsidP="00012600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012600">
              <w:rPr>
                <w:i/>
                <w:sz w:val="22"/>
                <w:szCs w:val="22"/>
              </w:rPr>
              <w:t xml:space="preserve">-kapitalna pomoć: </w:t>
            </w:r>
            <w:proofErr w:type="spellStart"/>
            <w:r w:rsidRPr="00012600">
              <w:rPr>
                <w:i/>
                <w:sz w:val="22"/>
                <w:szCs w:val="22"/>
              </w:rPr>
              <w:t>izvannastav</w:t>
            </w:r>
            <w:proofErr w:type="spellEnd"/>
            <w:r w:rsidRPr="00012600">
              <w:rPr>
                <w:i/>
                <w:sz w:val="22"/>
                <w:szCs w:val="22"/>
              </w:rPr>
              <w:t xml:space="preserve">. i </w:t>
            </w:r>
            <w:proofErr w:type="spellStart"/>
            <w:r w:rsidRPr="00012600">
              <w:rPr>
                <w:i/>
                <w:sz w:val="22"/>
                <w:szCs w:val="22"/>
              </w:rPr>
              <w:t>izvanšk.aktivnosti</w:t>
            </w:r>
            <w:proofErr w:type="spellEnd"/>
            <w:r w:rsidRPr="0001260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2600" w:rsidRPr="00012600" w:rsidRDefault="00012600" w:rsidP="0096355A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 w:rsidR="0096355A">
              <w:rPr>
                <w:i/>
                <w:sz w:val="22"/>
                <w:szCs w:val="22"/>
              </w:rPr>
              <w:t>5.180,12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2600" w:rsidRDefault="00012600" w:rsidP="00012600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2600" w:rsidRDefault="00012600" w:rsidP="00012600">
            <w:pPr>
              <w:tabs>
                <w:tab w:val="left" w:pos="627"/>
                <w:tab w:val="right" w:pos="8550"/>
              </w:tabs>
            </w:pPr>
          </w:p>
        </w:tc>
      </w:tr>
      <w:tr w:rsidR="0096355A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355A" w:rsidRPr="00F009F8" w:rsidRDefault="0096355A" w:rsidP="0096355A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tekuće pomoći: ostale potrebe</w:t>
            </w:r>
            <w:r w:rsidRPr="00F009F8">
              <w:rPr>
                <w:i/>
                <w:sz w:val="22"/>
                <w:szCs w:val="22"/>
              </w:rPr>
              <w:t xml:space="preserve">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355A" w:rsidRPr="00F009F8" w:rsidRDefault="0096355A" w:rsidP="0096355A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699,00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</w:pPr>
          </w:p>
        </w:tc>
      </w:tr>
      <w:tr w:rsidR="0096355A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355A" w:rsidRPr="00012600" w:rsidRDefault="0096355A" w:rsidP="0096355A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012600">
              <w:rPr>
                <w:i/>
                <w:sz w:val="22"/>
                <w:szCs w:val="22"/>
              </w:rPr>
              <w:t xml:space="preserve">-kapitalna pomoć: </w:t>
            </w:r>
            <w:r>
              <w:rPr>
                <w:i/>
                <w:sz w:val="22"/>
                <w:szCs w:val="22"/>
              </w:rPr>
              <w:t>ostale potrebe</w:t>
            </w:r>
            <w:r w:rsidRPr="00012600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355A" w:rsidRPr="00012600" w:rsidRDefault="0096355A" w:rsidP="0096355A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7.480,00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6355A" w:rsidRDefault="0096355A" w:rsidP="0096355A">
            <w:pPr>
              <w:tabs>
                <w:tab w:val="left" w:pos="627"/>
                <w:tab w:val="right" w:pos="8550"/>
              </w:tabs>
            </w:pPr>
          </w:p>
        </w:tc>
      </w:tr>
      <w:tr w:rsidR="00012600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012600" w:rsidRDefault="00012600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2600" w:rsidRDefault="00012600" w:rsidP="00012600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012600">
              <w:rPr>
                <w:i/>
                <w:sz w:val="22"/>
                <w:szCs w:val="22"/>
              </w:rPr>
              <w:t xml:space="preserve">-tekuće pomoći: natjecanja                     </w:t>
            </w:r>
            <w:r w:rsidRPr="00012600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 xml:space="preserve">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2600" w:rsidRDefault="0096355A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4.727,30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12600" w:rsidRDefault="00012600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2600" w:rsidRDefault="00012600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744534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r w:rsidR="008737AE">
              <w:rPr>
                <w:i/>
                <w:sz w:val="22"/>
                <w:szCs w:val="22"/>
              </w:rPr>
              <w:t>škola plivanja</w:t>
            </w:r>
            <w:r w:rsidRPr="00F009F8">
              <w:rPr>
                <w:i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012600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11.200,00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DD3D3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-</w:t>
            </w:r>
            <w:r w:rsidR="00EF7669">
              <w:rPr>
                <w:i/>
                <w:sz w:val="22"/>
                <w:szCs w:val="22"/>
              </w:rPr>
              <w:t xml:space="preserve">tekuće pomoći: </w:t>
            </w:r>
            <w:r w:rsidRPr="00F009F8">
              <w:rPr>
                <w:i/>
                <w:sz w:val="22"/>
                <w:szCs w:val="22"/>
              </w:rPr>
              <w:t xml:space="preserve">radne bilježnice i radni materijali: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0D02F2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39.864,00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AB2450">
              <w:rPr>
                <w:b/>
              </w:rPr>
              <w:t>Ministarstvo znanosti i obrazovanja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774938" w:rsidP="00774938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8.268.017.03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>ekuća pomoć za zaposlene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2C2D3D" w:rsidP="00774938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7.950.0</w:t>
            </w:r>
            <w:r w:rsidR="00774938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6,23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F009F8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 xml:space="preserve">ekuća pomoć -sredstva za podmirenje sudskih </w:t>
            </w:r>
            <w:r>
              <w:rPr>
                <w:i/>
                <w:sz w:val="22"/>
                <w:szCs w:val="22"/>
              </w:rPr>
              <w:t>presu</w:t>
            </w:r>
            <w:r w:rsidRPr="00F009F8">
              <w:rPr>
                <w:i/>
                <w:sz w:val="22"/>
                <w:szCs w:val="22"/>
              </w:rPr>
              <w:t>da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2C2D3D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148.169,35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F009F8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>ekuća pomoć za  udžbenike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2C2D3D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145.905,84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</w:t>
            </w:r>
            <w:r w:rsidRPr="00F009F8">
              <w:rPr>
                <w:i/>
                <w:sz w:val="22"/>
                <w:szCs w:val="22"/>
              </w:rPr>
              <w:t>eku</w:t>
            </w:r>
            <w:r>
              <w:rPr>
                <w:i/>
                <w:sz w:val="22"/>
                <w:szCs w:val="22"/>
              </w:rPr>
              <w:t>ća pomoć -ostalo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2C2D3D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7.292,00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</w:t>
            </w:r>
            <w:r w:rsidRPr="00F009F8">
              <w:rPr>
                <w:i/>
                <w:sz w:val="22"/>
                <w:szCs w:val="22"/>
              </w:rPr>
              <w:t>apitalna pomoć-za udžbenike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2C2D3D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11.623,61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i/>
                <w:sz w:val="22"/>
                <w:szCs w:val="22"/>
              </w:rPr>
              <w:t>Kapitalna pomoć-ostala oprema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F009F8">
              <w:rPr>
                <w:i/>
                <w:sz w:val="22"/>
                <w:szCs w:val="22"/>
              </w:rPr>
              <w:t>5.000,00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605B3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B2450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AB2450">
              <w:rPr>
                <w:b/>
              </w:rPr>
              <w:t>Agencija za odgoj i obrazovanje-ŽSV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77493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3.970,00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A605B3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EF7669" w:rsidRDefault="00F009F8" w:rsidP="00A605B3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EF7669">
              <w:rPr>
                <w:b/>
              </w:rPr>
              <w:t>Ostale tekuće pomoći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B03FC2" w:rsidRDefault="00774938" w:rsidP="00BE1D83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13.605,28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EF7669" w:rsidRDefault="00F009F8" w:rsidP="00A605B3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77493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641</w:t>
            </w: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A605B3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A605B3">
              <w:rPr>
                <w:b/>
              </w:rPr>
              <w:t xml:space="preserve">Prihod od </w:t>
            </w:r>
            <w:proofErr w:type="spellStart"/>
            <w:r w:rsidRPr="00A605B3">
              <w:rPr>
                <w:b/>
              </w:rPr>
              <w:t>financ.imovine</w:t>
            </w:r>
            <w:proofErr w:type="spellEnd"/>
            <w:r w:rsidRPr="00A605B3">
              <w:rPr>
                <w:b/>
              </w:rPr>
              <w:t>: kamata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EF7669" w:rsidRDefault="0077493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1,69</w:t>
            </w: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  <w:r>
              <w:t>kn</w:t>
            </w: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77493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652</w:t>
            </w: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D35A28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 xml:space="preserve">Prihodi </w:t>
            </w:r>
            <w:r>
              <w:rPr>
                <w:b/>
              </w:rPr>
              <w:t>po posebnim propisima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77493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334.456,58</w:t>
            </w: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544C03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544C03">
              <w:rPr>
                <w:b/>
              </w:rPr>
              <w:t>kn</w:t>
            </w: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8737AE" w:rsidP="008737AE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-</w:t>
            </w:r>
            <w:proofErr w:type="spellStart"/>
            <w:r w:rsidRPr="00621FAF">
              <w:rPr>
                <w:i/>
                <w:sz w:val="22"/>
                <w:szCs w:val="22"/>
              </w:rPr>
              <w:t>prih.škol.kuhinje</w:t>
            </w:r>
            <w:proofErr w:type="spellEnd"/>
            <w:r w:rsidRPr="00621FAF">
              <w:rPr>
                <w:i/>
                <w:sz w:val="22"/>
                <w:szCs w:val="22"/>
              </w:rPr>
              <w:t>-uplate roditelja</w:t>
            </w:r>
            <w:r w:rsidR="00F009F8" w:rsidRPr="00621FAF">
              <w:rPr>
                <w:i/>
                <w:sz w:val="22"/>
                <w:szCs w:val="22"/>
              </w:rPr>
              <w:t xml:space="preserve"> i djelatnika: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8737AE" w:rsidRDefault="0077493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222.509,90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DD3D3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-uplate učenika za osiguranje:        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8737AE" w:rsidRDefault="008737AE" w:rsidP="00774938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8737AE">
              <w:rPr>
                <w:i/>
                <w:sz w:val="22"/>
                <w:szCs w:val="22"/>
              </w:rPr>
              <w:t>13.</w:t>
            </w:r>
            <w:r w:rsidR="00774938">
              <w:rPr>
                <w:i/>
                <w:sz w:val="22"/>
                <w:szCs w:val="22"/>
              </w:rPr>
              <w:t>23</w:t>
            </w:r>
            <w:r w:rsidRPr="008737AE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C875C3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-uplate učenika za izlete:              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8737AE" w:rsidRDefault="0077493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90.020,00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C875C3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-ostale uplate učenika (štete, ispiti):                         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8737AE" w:rsidRDefault="00774938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8.696,68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851E64" w:rsidP="00D35A28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661</w:t>
            </w: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6F3902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Vlastiti prihodi</w:t>
            </w:r>
            <w:r w:rsidR="00851E64">
              <w:rPr>
                <w:b/>
              </w:rPr>
              <w:t>-najam učionice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6F3902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851E64" w:rsidP="006F3902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2.475,00</w:t>
            </w: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8737AE" w:rsidP="006F3902">
            <w:pPr>
              <w:tabs>
                <w:tab w:val="left" w:pos="627"/>
                <w:tab w:val="right" w:pos="8550"/>
              </w:tabs>
            </w:pPr>
            <w:r>
              <w:t>k</w:t>
            </w:r>
            <w:r w:rsidR="00F009F8">
              <w:t>n</w:t>
            </w: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012600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663</w:t>
            </w: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937B59">
              <w:rPr>
                <w:b/>
              </w:rPr>
              <w:t>Tekuće donacije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851E64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4.</w:t>
            </w:r>
            <w:r w:rsidR="00012600">
              <w:rPr>
                <w:b/>
              </w:rPr>
              <w:t>420,00</w:t>
            </w: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8737AE" w:rsidP="002930E7">
            <w:pPr>
              <w:tabs>
                <w:tab w:val="left" w:pos="627"/>
                <w:tab w:val="right" w:pos="8550"/>
              </w:tabs>
            </w:pPr>
            <w:r>
              <w:t>k</w:t>
            </w:r>
            <w:r w:rsidR="00F009F8">
              <w:t>n</w:t>
            </w: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BE5F1" w:themeFill="accent1" w:themeFillTint="33"/>
          </w:tcPr>
          <w:p w:rsidR="00F009F8" w:rsidRPr="00F24F0C" w:rsidRDefault="00A50877" w:rsidP="00D35A28">
            <w:pPr>
              <w:tabs>
                <w:tab w:val="left" w:pos="627"/>
                <w:tab w:val="right" w:pos="8550"/>
              </w:tabs>
              <w:rPr>
                <w:b/>
              </w:rPr>
            </w:pPr>
            <w:r>
              <w:rPr>
                <w:b/>
              </w:rPr>
              <w:t>671</w:t>
            </w: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F24F0C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  <w:r w:rsidRPr="00F24F0C">
              <w:rPr>
                <w:b/>
              </w:rPr>
              <w:t>Prihod od nadležnog proračuna (</w:t>
            </w:r>
            <w:proofErr w:type="spellStart"/>
            <w:r w:rsidRPr="00F24F0C">
              <w:rPr>
                <w:b/>
              </w:rPr>
              <w:t>Zg.županija</w:t>
            </w:r>
            <w:proofErr w:type="spellEnd"/>
            <w:r w:rsidRPr="00F24F0C">
              <w:rPr>
                <w:b/>
              </w:rPr>
              <w:t>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103AA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F24F0C" w:rsidRDefault="00774938" w:rsidP="002103AA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  <w:r>
              <w:rPr>
                <w:b/>
              </w:rPr>
              <w:t>1.737.302,88</w:t>
            </w: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DBE5F1" w:themeFill="accent1" w:themeFillTint="33"/>
          </w:tcPr>
          <w:p w:rsidR="00F009F8" w:rsidRDefault="008737AE" w:rsidP="002930E7">
            <w:pPr>
              <w:tabs>
                <w:tab w:val="left" w:pos="627"/>
                <w:tab w:val="right" w:pos="8550"/>
              </w:tabs>
            </w:pPr>
            <w:r>
              <w:t>k</w:t>
            </w:r>
            <w:r w:rsidR="00F009F8">
              <w:t>n</w:t>
            </w: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Školska shema voća i povrća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A50877" w:rsidP="002103AA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18.312,25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103AA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Rashodi poslovanja (</w:t>
            </w:r>
            <w:proofErr w:type="spellStart"/>
            <w:r w:rsidRPr="00621FAF">
              <w:rPr>
                <w:i/>
                <w:sz w:val="22"/>
                <w:szCs w:val="22"/>
              </w:rPr>
              <w:t>min.standard</w:t>
            </w:r>
            <w:proofErr w:type="spellEnd"/>
            <w:r w:rsidRPr="00621FA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851E64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322.980,00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Tekuće i </w:t>
            </w:r>
            <w:proofErr w:type="spellStart"/>
            <w:r w:rsidRPr="00621FAF">
              <w:rPr>
                <w:i/>
                <w:sz w:val="22"/>
                <w:szCs w:val="22"/>
              </w:rPr>
              <w:t>invest.održavanje</w:t>
            </w:r>
            <w:proofErr w:type="spellEnd"/>
            <w:r w:rsidRPr="00621FAF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621FAF">
              <w:rPr>
                <w:i/>
                <w:sz w:val="22"/>
                <w:szCs w:val="22"/>
              </w:rPr>
              <w:t>min.standard</w:t>
            </w:r>
            <w:proofErr w:type="spellEnd"/>
            <w:r w:rsidRPr="00621FA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BE1D83" w:rsidP="00851E64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61.</w:t>
            </w:r>
            <w:r w:rsidR="00851E64">
              <w:rPr>
                <w:i/>
                <w:sz w:val="22"/>
                <w:szCs w:val="22"/>
              </w:rPr>
              <w:t>243,90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BE1D83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E-tehničar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A50877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4.000,00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ŽSV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BE1D83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 w:rsidRPr="00DF641D">
              <w:rPr>
                <w:i/>
                <w:sz w:val="22"/>
                <w:szCs w:val="22"/>
              </w:rPr>
              <w:t>5.000,00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F009F8" w:rsidP="002930E7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>Natjecanja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851E64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11.308,11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F009F8" w:rsidRPr="00621FAF" w:rsidRDefault="00B03FC2" w:rsidP="00851E64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Prsten potpore </w:t>
            </w:r>
            <w:r w:rsidR="00BE1D83" w:rsidRPr="00621FAF">
              <w:rPr>
                <w:i/>
                <w:sz w:val="22"/>
                <w:szCs w:val="22"/>
              </w:rPr>
              <w:t>I</w:t>
            </w:r>
            <w:r w:rsidR="00851E64">
              <w:rPr>
                <w:i/>
                <w:sz w:val="22"/>
                <w:szCs w:val="22"/>
              </w:rPr>
              <w:t>V</w:t>
            </w:r>
            <w:r w:rsidR="00BE1D83" w:rsidRPr="00621FAF">
              <w:rPr>
                <w:i/>
                <w:sz w:val="22"/>
                <w:szCs w:val="22"/>
              </w:rPr>
              <w:t xml:space="preserve"> i </w:t>
            </w:r>
            <w:r w:rsidRPr="00621FAF">
              <w:rPr>
                <w:i/>
                <w:sz w:val="22"/>
                <w:szCs w:val="22"/>
              </w:rPr>
              <w:t>V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009F8" w:rsidRPr="00DF641D" w:rsidRDefault="00851E64" w:rsidP="002930E7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285.718,37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  <w:tr w:rsidR="00B03FC2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C2" w:rsidRPr="00621FAF" w:rsidRDefault="00BE1D83" w:rsidP="00B03FC2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Tekuće i </w:t>
            </w:r>
            <w:proofErr w:type="spellStart"/>
            <w:r w:rsidRPr="00621FAF">
              <w:rPr>
                <w:i/>
                <w:sz w:val="22"/>
                <w:szCs w:val="22"/>
              </w:rPr>
              <w:t>inv.održavanje</w:t>
            </w:r>
            <w:proofErr w:type="spellEnd"/>
            <w:r w:rsidRPr="00621FAF">
              <w:rPr>
                <w:i/>
                <w:sz w:val="22"/>
                <w:szCs w:val="22"/>
              </w:rPr>
              <w:t xml:space="preserve"> u školstvu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03FC2" w:rsidRPr="00DF641D" w:rsidRDefault="00851E64" w:rsidP="00B03FC2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394.062,31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</w:tr>
      <w:tr w:rsidR="00BE1D83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BE1D83" w:rsidRDefault="00BE1D83" w:rsidP="00B03FC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E1D83" w:rsidRPr="00621FAF" w:rsidRDefault="00851E64" w:rsidP="00B03FC2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Ostale izvanškolske aktivnosti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E1D83" w:rsidRPr="00DF641D" w:rsidRDefault="00851E64" w:rsidP="00B03FC2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4.000,00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1D83" w:rsidRDefault="00BE1D83" w:rsidP="00B03FC2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1D83" w:rsidRDefault="00BE1D83" w:rsidP="00B03FC2">
            <w:pPr>
              <w:tabs>
                <w:tab w:val="left" w:pos="627"/>
                <w:tab w:val="right" w:pos="8550"/>
              </w:tabs>
            </w:pPr>
          </w:p>
        </w:tc>
      </w:tr>
      <w:tr w:rsidR="00851E64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851E64" w:rsidRDefault="00851E64" w:rsidP="00B03FC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51E64" w:rsidRPr="00621FAF" w:rsidRDefault="00851E64" w:rsidP="00B03FC2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Nabava </w:t>
            </w:r>
            <w:proofErr w:type="spellStart"/>
            <w:r>
              <w:rPr>
                <w:i/>
                <w:sz w:val="22"/>
                <w:szCs w:val="22"/>
              </w:rPr>
              <w:t>sit.inventara</w:t>
            </w:r>
            <w:proofErr w:type="spellEnd"/>
            <w:r>
              <w:rPr>
                <w:i/>
                <w:sz w:val="22"/>
                <w:szCs w:val="22"/>
              </w:rPr>
              <w:t xml:space="preserve"> za školsku kuhinju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51E64" w:rsidRDefault="00851E64" w:rsidP="00B03FC2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25.000,00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1E64" w:rsidRDefault="00851E64" w:rsidP="00B03FC2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E64" w:rsidRDefault="00851E64" w:rsidP="00B03FC2">
            <w:pPr>
              <w:tabs>
                <w:tab w:val="left" w:pos="627"/>
                <w:tab w:val="right" w:pos="8550"/>
              </w:tabs>
            </w:pPr>
          </w:p>
        </w:tc>
      </w:tr>
      <w:tr w:rsidR="00B03FC2" w:rsidTr="00012600"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  <w:tc>
          <w:tcPr>
            <w:tcW w:w="5217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03FC2" w:rsidRPr="00621FAF" w:rsidRDefault="00B03FC2" w:rsidP="00B03FC2">
            <w:pPr>
              <w:tabs>
                <w:tab w:val="left" w:pos="627"/>
                <w:tab w:val="right" w:pos="8550"/>
              </w:tabs>
              <w:rPr>
                <w:i/>
                <w:sz w:val="22"/>
                <w:szCs w:val="22"/>
              </w:rPr>
            </w:pPr>
            <w:r w:rsidRPr="00621FAF">
              <w:rPr>
                <w:i/>
                <w:sz w:val="22"/>
                <w:szCs w:val="22"/>
              </w:rPr>
              <w:t xml:space="preserve">Kapitalne pomoći-oprema i </w:t>
            </w:r>
            <w:proofErr w:type="spellStart"/>
            <w:r w:rsidRPr="00621FAF">
              <w:rPr>
                <w:i/>
                <w:sz w:val="22"/>
                <w:szCs w:val="22"/>
              </w:rPr>
              <w:t>objekat</w:t>
            </w:r>
            <w:proofErr w:type="spellEnd"/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03FC2" w:rsidRPr="00DF641D" w:rsidRDefault="00851E64" w:rsidP="00B03FC2">
            <w:pPr>
              <w:tabs>
                <w:tab w:val="left" w:pos="627"/>
                <w:tab w:val="right" w:pos="855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605.677,94</w:t>
            </w:r>
          </w:p>
        </w:tc>
        <w:tc>
          <w:tcPr>
            <w:tcW w:w="162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  <w:jc w:val="right"/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03FC2" w:rsidRDefault="00B03FC2" w:rsidP="00B03FC2">
            <w:pPr>
              <w:tabs>
                <w:tab w:val="left" w:pos="627"/>
                <w:tab w:val="right" w:pos="8550"/>
              </w:tabs>
            </w:pPr>
          </w:p>
        </w:tc>
      </w:tr>
      <w:tr w:rsidR="00F009F8" w:rsidTr="00012600">
        <w:tc>
          <w:tcPr>
            <w:tcW w:w="1262" w:type="dxa"/>
            <w:tcBorders>
              <w:top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5217" w:type="dxa"/>
            <w:tcBorders>
              <w:top w:val="dotted" w:sz="4" w:space="0" w:color="auto"/>
              <w:right w:val="nil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rPr>
                <w:b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nil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1624" w:type="dxa"/>
            <w:tcBorders>
              <w:top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:rsidR="00F009F8" w:rsidRPr="00937B59" w:rsidRDefault="00F009F8" w:rsidP="002930E7">
            <w:pPr>
              <w:tabs>
                <w:tab w:val="left" w:pos="627"/>
                <w:tab w:val="right" w:pos="8550"/>
              </w:tabs>
              <w:jc w:val="right"/>
              <w:rPr>
                <w:b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</w:tcBorders>
            <w:shd w:val="clear" w:color="auto" w:fill="DBE5F1" w:themeFill="accent1" w:themeFillTint="33"/>
          </w:tcPr>
          <w:p w:rsidR="00F009F8" w:rsidRDefault="00F009F8" w:rsidP="002930E7">
            <w:pPr>
              <w:tabs>
                <w:tab w:val="left" w:pos="627"/>
                <w:tab w:val="right" w:pos="8550"/>
              </w:tabs>
            </w:pPr>
          </w:p>
        </w:tc>
      </w:tr>
    </w:tbl>
    <w:p w:rsidR="00DF3B38" w:rsidRDefault="00DF3B38">
      <w:pPr>
        <w:tabs>
          <w:tab w:val="left" w:pos="627"/>
          <w:tab w:val="right" w:pos="8550"/>
        </w:tabs>
      </w:pPr>
    </w:p>
    <w:p w:rsidR="00DF3B38" w:rsidRDefault="00DF3B38">
      <w:pPr>
        <w:tabs>
          <w:tab w:val="left" w:pos="627"/>
          <w:tab w:val="right" w:pos="8550"/>
        </w:tabs>
      </w:pPr>
    </w:p>
    <w:p w:rsidR="00DF3B38" w:rsidRDefault="00DF3B38">
      <w:pPr>
        <w:tabs>
          <w:tab w:val="left" w:pos="627"/>
          <w:tab w:val="right" w:pos="8550"/>
        </w:tabs>
      </w:pPr>
    </w:p>
    <w:p w:rsidR="00DD7BEE" w:rsidRDefault="00DD7BEE" w:rsidP="00DD7BEE">
      <w:pPr>
        <w:ind w:firstLine="284"/>
      </w:pPr>
      <w:r>
        <w:t xml:space="preserve">U razdoblju od 1. siječnja do </w:t>
      </w:r>
      <w:r w:rsidR="005D2B3D">
        <w:t>31</w:t>
      </w:r>
      <w:r w:rsidR="003B4CC6">
        <w:t>.</w:t>
      </w:r>
      <w:r w:rsidR="005D2B3D">
        <w:t>prosinca</w:t>
      </w:r>
      <w:r>
        <w:t xml:space="preserve"> 20</w:t>
      </w:r>
      <w:r w:rsidR="003B4CC6">
        <w:t>2</w:t>
      </w:r>
      <w:r w:rsidR="001B38E6">
        <w:t>2</w:t>
      </w:r>
      <w:r>
        <w:t>. Osnovna škola Đure Deželića</w:t>
      </w:r>
      <w:r w:rsidR="003B4CC6">
        <w:t xml:space="preserve"> </w:t>
      </w:r>
      <w:r>
        <w:t xml:space="preserve">Ivanić-Grad ostvarila je </w:t>
      </w:r>
      <w:r w:rsidRPr="00D2799A">
        <w:rPr>
          <w:b/>
          <w:color w:val="0070C0"/>
        </w:rPr>
        <w:t xml:space="preserve">ukupan </w:t>
      </w:r>
      <w:r>
        <w:rPr>
          <w:b/>
          <w:color w:val="0070C0"/>
        </w:rPr>
        <w:t>rashod</w:t>
      </w:r>
      <w:r w:rsidRPr="00D2799A">
        <w:rPr>
          <w:b/>
          <w:color w:val="0070C0"/>
        </w:rPr>
        <w:t xml:space="preserve"> u iznosu </w:t>
      </w:r>
      <w:r w:rsidR="001B38E6">
        <w:rPr>
          <w:b/>
          <w:color w:val="0070C0"/>
        </w:rPr>
        <w:t>10.644.841,47</w:t>
      </w:r>
      <w:r w:rsidR="00760B7C">
        <w:rPr>
          <w:b/>
          <w:color w:val="0070C0"/>
        </w:rPr>
        <w:t xml:space="preserve"> </w:t>
      </w:r>
      <w:r w:rsidRPr="00D2799A">
        <w:rPr>
          <w:b/>
          <w:color w:val="0070C0"/>
        </w:rPr>
        <w:t>kn</w:t>
      </w:r>
      <w:r>
        <w:t xml:space="preserve"> (</w:t>
      </w:r>
      <w:r w:rsidR="001B38E6">
        <w:t>Y</w:t>
      </w:r>
      <w:r>
        <w:t xml:space="preserve"> </w:t>
      </w:r>
      <w:r w:rsidR="001B38E6">
        <w:t>345</w:t>
      </w:r>
      <w:r>
        <w:t>) .</w:t>
      </w:r>
    </w:p>
    <w:p w:rsidR="00621FAF" w:rsidRDefault="00621FAF" w:rsidP="00DD7BEE">
      <w:pPr>
        <w:ind w:firstLine="284"/>
      </w:pPr>
    </w:p>
    <w:p w:rsidR="00DD7BEE" w:rsidRDefault="00DD7BEE">
      <w:pPr>
        <w:tabs>
          <w:tab w:val="left" w:pos="627"/>
          <w:tab w:val="right" w:pos="8550"/>
        </w:tabs>
      </w:pPr>
    </w:p>
    <w:p w:rsidR="00DD7BEE" w:rsidRDefault="00617210">
      <w:pPr>
        <w:tabs>
          <w:tab w:val="left" w:pos="627"/>
          <w:tab w:val="right" w:pos="8550"/>
        </w:tabs>
      </w:pPr>
      <w:r>
        <w:t xml:space="preserve">Značajnija odstupanja od istog prošlogodišnjeg razdoblja uglavnom su nastala kao rezultat </w:t>
      </w:r>
      <w:r w:rsidR="00583FEF">
        <w:t xml:space="preserve"> povećanja osnovice za</w:t>
      </w:r>
      <w:r w:rsidR="00621FAF">
        <w:t xml:space="preserve"> izračun bruto plaće zaposlenih,</w:t>
      </w:r>
      <w:r w:rsidR="0075159A">
        <w:t xml:space="preserve"> povećanja prihoda i rashoda za organizaciju izleta</w:t>
      </w:r>
      <w:r w:rsidR="00621FAF">
        <w:t xml:space="preserve"> ,  </w:t>
      </w:r>
      <w:r w:rsidR="0075159A">
        <w:t xml:space="preserve">povećanja iznosa kapitalnih ulaganja u školu financiranih sredstvima Zagrebačke županije </w:t>
      </w:r>
    </w:p>
    <w:p w:rsidR="00DD7BEE" w:rsidRDefault="00DD7BEE">
      <w:pPr>
        <w:tabs>
          <w:tab w:val="left" w:pos="627"/>
          <w:tab w:val="right" w:pos="8550"/>
        </w:tabs>
      </w:pPr>
    </w:p>
    <w:p w:rsidR="0059313F" w:rsidRDefault="00A50877" w:rsidP="00FF6655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63</w:t>
      </w:r>
      <w:r w:rsidR="0059313F">
        <w:t>61</w:t>
      </w:r>
      <w:r w:rsidR="00F4556D">
        <w:t xml:space="preserve">: </w:t>
      </w:r>
      <w:r w:rsidR="00744534">
        <w:t>povećani prihodi za zaposlene</w:t>
      </w:r>
      <w:r w:rsidR="00DF641D">
        <w:t xml:space="preserve"> </w:t>
      </w:r>
      <w:r w:rsidR="00744534">
        <w:t xml:space="preserve">zbog povećanja </w:t>
      </w:r>
      <w:r w:rsidR="00DF641D">
        <w:t xml:space="preserve">osnovice </w:t>
      </w:r>
      <w:r w:rsidR="00744534">
        <w:t>prema kol</w:t>
      </w:r>
      <w:r w:rsidR="00583FEF">
        <w:t xml:space="preserve">ektivnom </w:t>
      </w:r>
      <w:r w:rsidR="00744534">
        <w:t>ugovoru</w:t>
      </w:r>
      <w:r w:rsidR="001F59A2">
        <w:t xml:space="preserve"> </w:t>
      </w:r>
    </w:p>
    <w:p w:rsidR="006041CF" w:rsidRDefault="00871895" w:rsidP="0059313F">
      <w:pPr>
        <w:pStyle w:val="Odlomakpopisa"/>
        <w:tabs>
          <w:tab w:val="left" w:pos="627"/>
          <w:tab w:val="right" w:pos="8550"/>
        </w:tabs>
      </w:pPr>
      <w:r w:rsidRPr="008E0CB2">
        <w:t xml:space="preserve">( veza: </w:t>
      </w:r>
      <w:r w:rsidR="008E0CB2" w:rsidRPr="008E0CB2">
        <w:t xml:space="preserve">311 </w:t>
      </w:r>
      <w:r w:rsidRPr="008E0CB2">
        <w:t>-rashodi za zaposlene</w:t>
      </w:r>
      <w:r w:rsidR="008E0CB2" w:rsidRPr="008E0CB2">
        <w:t xml:space="preserve"> i 321-naknade troškova zaposlenima</w:t>
      </w:r>
      <w:r w:rsidRPr="008E0CB2">
        <w:t>)</w:t>
      </w:r>
    </w:p>
    <w:p w:rsidR="00C214AC" w:rsidRDefault="0059313F" w:rsidP="00C214AC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6526</w:t>
      </w:r>
      <w:r w:rsidR="00C214AC">
        <w:t>: povećani prihodi po posebnim propisima-</w:t>
      </w:r>
      <w:r w:rsidR="00DF641D">
        <w:t>veći iznos uplata</w:t>
      </w:r>
      <w:r w:rsidR="00C214AC">
        <w:t xml:space="preserve"> rod</w:t>
      </w:r>
      <w:r w:rsidR="00DF641D">
        <w:t xml:space="preserve">itelja </w:t>
      </w:r>
      <w:r>
        <w:t>za izlete i plaćanja računa za popravak tableta</w:t>
      </w:r>
    </w:p>
    <w:p w:rsidR="00F4556D" w:rsidRDefault="0059313F" w:rsidP="00016EB8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6631</w:t>
      </w:r>
      <w:r w:rsidR="00D2799A">
        <w:t xml:space="preserve">: </w:t>
      </w:r>
      <w:r>
        <w:t xml:space="preserve">smanjen iznos primljenih donacija zbog okončanja </w:t>
      </w:r>
      <w:r w:rsidR="00C214AC">
        <w:t>humanitarne akcije „</w:t>
      </w:r>
      <w:r w:rsidR="00475DC3">
        <w:t>Udružimo srca za n</w:t>
      </w:r>
      <w:r w:rsidR="00C214AC">
        <w:t>ovi dom obitelj</w:t>
      </w:r>
      <w:r w:rsidR="00475DC3">
        <w:t>i</w:t>
      </w:r>
      <w:r w:rsidR="00C214AC">
        <w:t xml:space="preserve"> </w:t>
      </w:r>
      <w:proofErr w:type="spellStart"/>
      <w:r w:rsidR="00C214AC">
        <w:t>Sahula</w:t>
      </w:r>
      <w:proofErr w:type="spellEnd"/>
      <w:r w:rsidR="00C214AC">
        <w:t>“</w:t>
      </w:r>
      <w:r>
        <w:t xml:space="preserve"> </w:t>
      </w:r>
      <w:r w:rsidR="004F1F13">
        <w:t>23.8.</w:t>
      </w:r>
      <w:r>
        <w:t xml:space="preserve"> 2021.godine</w:t>
      </w:r>
    </w:p>
    <w:p w:rsidR="001F59A2" w:rsidRPr="007D7975" w:rsidRDefault="001F59A2" w:rsidP="001F59A2">
      <w:pPr>
        <w:pStyle w:val="Odlomakpopisa"/>
        <w:tabs>
          <w:tab w:val="left" w:pos="627"/>
          <w:tab w:val="right" w:pos="8550"/>
        </w:tabs>
      </w:pPr>
      <w:r w:rsidRPr="008E0CB2">
        <w:t xml:space="preserve">(veza </w:t>
      </w:r>
      <w:r w:rsidR="008E0CB2" w:rsidRPr="008E0CB2">
        <w:t>3811</w:t>
      </w:r>
      <w:r w:rsidRPr="008E0CB2">
        <w:t>-tekuće</w:t>
      </w:r>
      <w:r>
        <w:t xml:space="preserve"> donacije u novcu)</w:t>
      </w:r>
    </w:p>
    <w:p w:rsidR="00016EB8" w:rsidRDefault="008E0CB2" w:rsidP="006F68E9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6711</w:t>
      </w:r>
      <w:r w:rsidR="00CC170F" w:rsidRPr="005F3131">
        <w:t xml:space="preserve">: </w:t>
      </w:r>
      <w:r>
        <w:t>smanjenje tekućih prihoda iz nadležnog proračuna –odluka osnivača</w:t>
      </w:r>
    </w:p>
    <w:p w:rsidR="004F1F13" w:rsidRDefault="004F1F13" w:rsidP="004F1F13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 w:rsidRPr="004F1F13">
        <w:t>6712: povećanje kapitalnih prihoda iz nadležnog proračuna –odluka osnivača (veza: 42</w:t>
      </w:r>
      <w:r>
        <w:t xml:space="preserve"> i 45)</w:t>
      </w:r>
    </w:p>
    <w:p w:rsidR="008E0CB2" w:rsidRDefault="008E0CB2" w:rsidP="008E0CB2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322: povećanje rashoda za materijal i energiju zbog inflatornih učinaka</w:t>
      </w:r>
    </w:p>
    <w:p w:rsidR="005333C9" w:rsidRDefault="005333C9" w:rsidP="008E0CB2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3231: povećanje troškova prijevoza zbog većeg broja izleta </w:t>
      </w:r>
    </w:p>
    <w:p w:rsidR="005333C9" w:rsidRDefault="005333C9" w:rsidP="008E0CB2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3232: smanjenje troškova tekućeg i investicijskog održavanja zbog manjeg obima sanacije troškova uzrokovanih petrinjskim potresom u odnosu na 2021.godinu kada je izvršen veći dio sanacije</w:t>
      </w:r>
    </w:p>
    <w:p w:rsidR="005333C9" w:rsidRDefault="005333C9" w:rsidP="008E0CB2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3296 i 343</w:t>
      </w:r>
      <w:r w:rsidR="004F1F13">
        <w:t>3</w:t>
      </w:r>
      <w:r>
        <w:t>: smanjenje troškova sudskih postupaka</w:t>
      </w:r>
      <w:r w:rsidR="004F1F13">
        <w:t xml:space="preserve"> i kamata</w:t>
      </w:r>
      <w:r>
        <w:t xml:space="preserve"> zbog manjeg broja preostalih riješenih sudskih tužbi za nadoknadu razlike osnovica plaća za razdoblje 2016. i 2017. godine.</w:t>
      </w:r>
    </w:p>
    <w:p w:rsidR="005333C9" w:rsidRDefault="005333C9" w:rsidP="0026704F">
      <w:pPr>
        <w:pStyle w:val="Odlomakpopisa"/>
        <w:tabs>
          <w:tab w:val="left" w:pos="627"/>
          <w:tab w:val="right" w:pos="8550"/>
        </w:tabs>
      </w:pPr>
    </w:p>
    <w:p w:rsidR="00CC170F" w:rsidRDefault="00CC170F" w:rsidP="00CC170F">
      <w:pPr>
        <w:pStyle w:val="Odlomakpopisa"/>
        <w:tabs>
          <w:tab w:val="left" w:pos="627"/>
          <w:tab w:val="right" w:pos="8550"/>
        </w:tabs>
      </w:pPr>
    </w:p>
    <w:p w:rsidR="00A24597" w:rsidRDefault="00A24597" w:rsidP="00D2799A">
      <w:pPr>
        <w:ind w:firstLine="284"/>
      </w:pPr>
    </w:p>
    <w:p w:rsidR="008E479B" w:rsidRDefault="008E479B" w:rsidP="00994C84">
      <w:pPr>
        <w:jc w:val="both"/>
      </w:pPr>
    </w:p>
    <w:p w:rsidR="008E479B" w:rsidRDefault="00370C5D" w:rsidP="00994C84">
      <w:pPr>
        <w:jc w:val="both"/>
      </w:pPr>
      <w:r>
        <w:t xml:space="preserve">Ukupni prihodi </w:t>
      </w:r>
      <w:r w:rsidR="00AC5407">
        <w:t>iz nadležnog proračuna (</w:t>
      </w:r>
      <w:r w:rsidR="00AC5407" w:rsidRPr="00BC2EB6">
        <w:rPr>
          <w:b/>
          <w:color w:val="FF0000"/>
        </w:rPr>
        <w:t>671- Zagrebačka županija</w:t>
      </w:r>
      <w:r w:rsidR="00AC5407" w:rsidRPr="00BC2EB6">
        <w:rPr>
          <w:color w:val="FF0000"/>
        </w:rPr>
        <w:t xml:space="preserve"> </w:t>
      </w:r>
      <w:r w:rsidR="00AC5407">
        <w:t>=</w:t>
      </w:r>
      <w:r w:rsidR="00475DC3">
        <w:t>1</w:t>
      </w:r>
      <w:r w:rsidR="00AC5407">
        <w:t>.</w:t>
      </w:r>
      <w:r w:rsidR="004F1F13">
        <w:t>737.302,88</w:t>
      </w:r>
      <w:r>
        <w:t xml:space="preserve"> kn) razlikuju se za </w:t>
      </w:r>
      <w:r w:rsidR="004F1F13" w:rsidRPr="00BC2EB6">
        <w:rPr>
          <w:b/>
          <w:color w:val="FF0000"/>
        </w:rPr>
        <w:t>2.867,82</w:t>
      </w:r>
      <w:r w:rsidRPr="00BC2EB6">
        <w:rPr>
          <w:b/>
          <w:color w:val="FF0000"/>
        </w:rPr>
        <w:t xml:space="preserve"> kn</w:t>
      </w:r>
      <w:r w:rsidRPr="00BC2EB6">
        <w:rPr>
          <w:color w:val="FF0000"/>
        </w:rPr>
        <w:t xml:space="preserve"> </w:t>
      </w:r>
      <w:r>
        <w:t xml:space="preserve">u odnosu na stanje iskazano </w:t>
      </w:r>
      <w:r w:rsidR="00AC5407">
        <w:t>u realizaciji</w:t>
      </w:r>
      <w:r>
        <w:t xml:space="preserve"> Zagrebačke županije </w:t>
      </w:r>
      <w:r w:rsidR="0026704F">
        <w:t>(</w:t>
      </w:r>
      <w:r w:rsidR="004F1F13">
        <w:t>1.740.170,70</w:t>
      </w:r>
      <w:r>
        <w:t xml:space="preserve"> kn). Razlika se odnosi na </w:t>
      </w:r>
      <w:r w:rsidR="004F1F13">
        <w:t>tekući</w:t>
      </w:r>
      <w:r>
        <w:t xml:space="preserve"> projekt „</w:t>
      </w:r>
      <w:r w:rsidR="004F1F13">
        <w:t>Nova školska shema voća i povrća</w:t>
      </w:r>
      <w:r w:rsidR="00AC5407">
        <w:t xml:space="preserve">“, </w:t>
      </w:r>
      <w:r w:rsidR="00AC5407" w:rsidRPr="00BC2EB6">
        <w:rPr>
          <w:color w:val="FF0000"/>
        </w:rPr>
        <w:t>pozicija R0359</w:t>
      </w:r>
      <w:r w:rsidR="00AC5407">
        <w:t>.</w:t>
      </w:r>
      <w:r w:rsidR="0026704F">
        <w:t xml:space="preserve"> Uplata u iznosu 2.867,82 kn u protuvrijednosti 380, 63 EUR primljena je na račun škole u siječnju 2023.godine.</w:t>
      </w:r>
      <w:r>
        <w:t xml:space="preserve"> </w:t>
      </w:r>
    </w:p>
    <w:p w:rsidR="00AC5407" w:rsidRDefault="00AC5407" w:rsidP="00994C84">
      <w:pPr>
        <w:jc w:val="both"/>
      </w:pPr>
    </w:p>
    <w:p w:rsidR="00280BBF" w:rsidRDefault="00AC5407" w:rsidP="00280BBF">
      <w:pPr>
        <w:tabs>
          <w:tab w:val="left" w:pos="284"/>
        </w:tabs>
        <w:autoSpaceDE w:val="0"/>
        <w:jc w:val="both"/>
        <w:rPr>
          <w:rFonts w:eastAsia="Arial"/>
          <w:bCs/>
          <w:lang w:eastAsia="en-US"/>
        </w:rPr>
      </w:pPr>
      <w:r>
        <w:t>Izvršen</w:t>
      </w:r>
      <w:r w:rsidR="00280BBF">
        <w:t xml:space="preserve"> je </w:t>
      </w:r>
      <w:r w:rsidR="00280BBF" w:rsidRPr="00BC2EB6">
        <w:rPr>
          <w:b/>
          <w:color w:val="FF0000"/>
        </w:rPr>
        <w:t>ispravak početnog stanja</w:t>
      </w:r>
      <w:r w:rsidR="00280BBF" w:rsidRPr="00BC2EB6">
        <w:rPr>
          <w:color w:val="FF0000"/>
        </w:rPr>
        <w:t xml:space="preserve"> </w:t>
      </w:r>
      <w:r w:rsidR="00280BBF">
        <w:t xml:space="preserve">(umanjenje viška prihoda u iznosu od </w:t>
      </w:r>
      <w:r w:rsidR="00280BBF" w:rsidRPr="00BC2EB6">
        <w:rPr>
          <w:b/>
          <w:color w:val="FF0000"/>
        </w:rPr>
        <w:t>8.833,17 kn</w:t>
      </w:r>
      <w:r w:rsidR="00280BBF">
        <w:t xml:space="preserve">)  zbog usklađenja vrijednosti nefinancijske imovine i vrijednosti izvora imovine. </w:t>
      </w:r>
      <w:r w:rsidR="00280BBF">
        <w:rPr>
          <w:rFonts w:eastAsia="Arial"/>
          <w:bCs/>
          <w:lang w:eastAsia="en-US"/>
        </w:rPr>
        <w:t>Zadužen</w:t>
      </w:r>
      <w:r w:rsidR="00280BBF">
        <w:rPr>
          <w:rFonts w:eastAsia="Arial"/>
          <w:bCs/>
          <w:lang w:eastAsia="en-US"/>
        </w:rPr>
        <w:t xml:space="preserve"> </w:t>
      </w:r>
      <w:r w:rsidR="00280BBF">
        <w:rPr>
          <w:rFonts w:eastAsia="Arial"/>
          <w:bCs/>
          <w:lang w:eastAsia="en-US"/>
        </w:rPr>
        <w:t xml:space="preserve"> je</w:t>
      </w:r>
      <w:r w:rsidR="00280BBF">
        <w:rPr>
          <w:rFonts w:eastAsia="Arial"/>
          <w:bCs/>
          <w:lang w:eastAsia="en-US"/>
        </w:rPr>
        <w:t xml:space="preserve"> višak prihoda poslovanja na osnovnom računu 92211 za iznos od 8.833,17 kn, a za isti iznos </w:t>
      </w:r>
      <w:r w:rsidR="00280BBF">
        <w:rPr>
          <w:rFonts w:eastAsia="Arial"/>
          <w:bCs/>
          <w:lang w:eastAsia="en-US"/>
        </w:rPr>
        <w:t xml:space="preserve">odobren je </w:t>
      </w:r>
      <w:r w:rsidR="00280BBF">
        <w:rPr>
          <w:rFonts w:eastAsia="Arial"/>
          <w:bCs/>
          <w:lang w:eastAsia="en-US"/>
        </w:rPr>
        <w:t xml:space="preserve"> </w:t>
      </w:r>
      <w:r w:rsidR="00280BBF">
        <w:rPr>
          <w:rFonts w:eastAsia="Arial"/>
          <w:bCs/>
          <w:lang w:eastAsia="en-US"/>
        </w:rPr>
        <w:t>osnovni račun</w:t>
      </w:r>
      <w:r w:rsidR="00280BBF">
        <w:rPr>
          <w:rFonts w:eastAsia="Arial"/>
          <w:bCs/>
          <w:lang w:eastAsia="en-US"/>
        </w:rPr>
        <w:t xml:space="preserve"> 91111.</w:t>
      </w:r>
    </w:p>
    <w:p w:rsidR="00AC5407" w:rsidRDefault="00AC5407" w:rsidP="00994C84">
      <w:pPr>
        <w:jc w:val="both"/>
      </w:pPr>
    </w:p>
    <w:p w:rsidR="00AC5407" w:rsidRDefault="00AC5407" w:rsidP="00994C84">
      <w:pPr>
        <w:jc w:val="both"/>
      </w:pPr>
    </w:p>
    <w:p w:rsidR="0026704F" w:rsidRDefault="0026704F" w:rsidP="00994C84">
      <w:pPr>
        <w:jc w:val="both"/>
      </w:pPr>
    </w:p>
    <w:p w:rsidR="0026704F" w:rsidRDefault="0026704F" w:rsidP="00994C84">
      <w:pPr>
        <w:jc w:val="both"/>
      </w:pPr>
    </w:p>
    <w:p w:rsidR="009137E9" w:rsidRDefault="009137E9" w:rsidP="00994C84">
      <w:pPr>
        <w:jc w:val="both"/>
      </w:pPr>
    </w:p>
    <w:p w:rsidR="009137E9" w:rsidRDefault="009137E9" w:rsidP="00994C84">
      <w:pPr>
        <w:jc w:val="both"/>
      </w:pPr>
    </w:p>
    <w:p w:rsidR="009137E9" w:rsidRDefault="007D5CD3" w:rsidP="00994C84">
      <w:pPr>
        <w:jc w:val="both"/>
      </w:pPr>
      <w:r>
        <w:t>Ukupan višak prihoda prije ispravka početnog stanja iznosio je 161.152,12 kn, a nakon ispravka početnog stanja 152.318,95 kn.</w:t>
      </w:r>
    </w:p>
    <w:p w:rsidR="007D5CD3" w:rsidRDefault="007D5CD3" w:rsidP="00994C84">
      <w:pPr>
        <w:jc w:val="both"/>
      </w:pPr>
    </w:p>
    <w:p w:rsidR="007D5CD3" w:rsidRDefault="007D5CD3" w:rsidP="00994C84">
      <w:pPr>
        <w:jc w:val="both"/>
      </w:pPr>
      <w:r>
        <w:t>U izvještajnom razdoblju ostvaren je višak prihoda poslovanja u iznosu od 657.636,05 kn i manjak prihoda od nefinancijske imovine u iznosu od 682.056,56 kn.</w:t>
      </w:r>
    </w:p>
    <w:p w:rsidR="007D5CD3" w:rsidRDefault="007D5CD3" w:rsidP="00994C84">
      <w:pPr>
        <w:jc w:val="both"/>
      </w:pPr>
    </w:p>
    <w:p w:rsidR="007D5CD3" w:rsidRPr="00C01AF1" w:rsidRDefault="007D5CD3" w:rsidP="00994C84">
      <w:pPr>
        <w:jc w:val="both"/>
        <w:rPr>
          <w:b/>
        </w:rPr>
      </w:pPr>
      <w:r>
        <w:t xml:space="preserve">Ukupan rezultat je </w:t>
      </w:r>
      <w:r w:rsidRPr="00C01AF1">
        <w:rPr>
          <w:b/>
        </w:rPr>
        <w:t>manjak u iznosu od 24.420,51</w:t>
      </w:r>
      <w:r>
        <w:t xml:space="preserve"> kn, a </w:t>
      </w:r>
      <w:r w:rsidRPr="00C01AF1">
        <w:rPr>
          <w:b/>
        </w:rPr>
        <w:t>rezultat poslovanja je višak prihoda u iznosu od 127.898,44 kn koje se prenosi u 2023.godinu.</w:t>
      </w:r>
    </w:p>
    <w:p w:rsidR="00330908" w:rsidRDefault="00330908" w:rsidP="00994C84">
      <w:pPr>
        <w:jc w:val="both"/>
      </w:pPr>
      <w:r>
        <w:t xml:space="preserve">                </w:t>
      </w:r>
    </w:p>
    <w:p w:rsidR="009D2761" w:rsidRDefault="009D2761" w:rsidP="009137E9"/>
    <w:p w:rsidR="009D2761" w:rsidRDefault="009D2761" w:rsidP="009137E9"/>
    <w:p w:rsidR="00282B6D" w:rsidRDefault="00282B6D" w:rsidP="009137E9"/>
    <w:p w:rsidR="00282B6D" w:rsidRDefault="00282B6D" w:rsidP="009137E9"/>
    <w:p w:rsidR="009137E9" w:rsidRDefault="009137E9" w:rsidP="009137E9">
      <w:r>
        <w:t xml:space="preserve">Ivanić-Grad, </w:t>
      </w:r>
      <w:r w:rsidR="007D5CD3">
        <w:t>24. siječanj</w:t>
      </w:r>
      <w:r>
        <w:t xml:space="preserve"> 202</w:t>
      </w:r>
      <w:r w:rsidR="007D5CD3">
        <w:t>3</w:t>
      </w:r>
      <w:r>
        <w:t>.godine</w:t>
      </w:r>
    </w:p>
    <w:p w:rsidR="009137E9" w:rsidRDefault="009137E9" w:rsidP="009137E9"/>
    <w:p w:rsidR="009137E9" w:rsidRDefault="009137E9" w:rsidP="009137E9"/>
    <w:p w:rsidR="009137E9" w:rsidRDefault="009137E9" w:rsidP="009137E9">
      <w:r>
        <w:t xml:space="preserve">Osoba za kontaktiranje: Katarina Bečić </w:t>
      </w:r>
      <w:proofErr w:type="spellStart"/>
      <w:r>
        <w:t>Mutvar</w:t>
      </w:r>
      <w:proofErr w:type="spellEnd"/>
    </w:p>
    <w:p w:rsidR="009137E9" w:rsidRDefault="009137E9" w:rsidP="009137E9">
      <w:r>
        <w:t>T:+385 1 2823 544</w:t>
      </w:r>
    </w:p>
    <w:p w:rsidR="009137E9" w:rsidRDefault="009137E9" w:rsidP="009137E9">
      <w:r>
        <w:t>M: + 385 99 84 888 99</w:t>
      </w:r>
    </w:p>
    <w:p w:rsidR="009137E9" w:rsidRDefault="009137E9" w:rsidP="009137E9">
      <w:r>
        <w:t>Mail: katarina.becic-mutvar@skole.hr.</w:t>
      </w: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</w:p>
    <w:p w:rsidR="009137E9" w:rsidRDefault="009137E9" w:rsidP="009137E9">
      <w:pPr>
        <w:ind w:left="4248" w:firstLine="708"/>
        <w:jc w:val="center"/>
      </w:pPr>
      <w:r>
        <w:t>Zakonski predstavnik:</w:t>
      </w:r>
    </w:p>
    <w:p w:rsidR="009137E9" w:rsidRDefault="009137E9" w:rsidP="009137E9">
      <w:pPr>
        <w:jc w:val="center"/>
        <w:rPr>
          <w:bCs/>
        </w:rPr>
      </w:pPr>
      <w:r>
        <w:t xml:space="preserve">                                                                                 Mileo Todić, </w:t>
      </w:r>
      <w:proofErr w:type="spellStart"/>
      <w:r>
        <w:t>dipl.teol</w:t>
      </w:r>
      <w:proofErr w:type="spellEnd"/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9137E9" w:rsidRDefault="009137E9" w:rsidP="00BC28BF">
      <w:pPr>
        <w:jc w:val="center"/>
        <w:rPr>
          <w:bCs/>
        </w:rPr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7E0277">
      <w:pPr>
        <w:ind w:left="6372"/>
      </w:pPr>
    </w:p>
    <w:p w:rsidR="00AD2B9B" w:rsidRDefault="00AD2B9B" w:rsidP="007E0277">
      <w:pPr>
        <w:ind w:left="6372"/>
      </w:pPr>
    </w:p>
    <w:p w:rsidR="00AD2B9B" w:rsidRDefault="00AD2B9B" w:rsidP="007E0277">
      <w:pPr>
        <w:ind w:left="6372"/>
      </w:pPr>
    </w:p>
    <w:p w:rsidR="00AD2B9B" w:rsidRDefault="00AD2B9B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B51912" w:rsidP="00B51912"/>
    <w:p w:rsidR="00B51912" w:rsidRDefault="00B51912" w:rsidP="00B51912">
      <w:pPr>
        <w:rPr>
          <w:sz w:val="20"/>
        </w:rPr>
      </w:pPr>
      <w:r>
        <w:rPr>
          <w:b/>
          <w:sz w:val="20"/>
        </w:rPr>
        <w:t xml:space="preserve">MINISTARSTVO ZNANOSTI, OBRAZOVANJA   </w:t>
      </w:r>
      <w:r>
        <w:rPr>
          <w:sz w:val="20"/>
        </w:rPr>
        <w:tab/>
      </w:r>
      <w:r>
        <w:rPr>
          <w:sz w:val="20"/>
        </w:rPr>
        <w:tab/>
        <w:t xml:space="preserve">                            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B51912" w:rsidRDefault="00B51912" w:rsidP="00B51912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B51912" w:rsidRDefault="00B51912" w:rsidP="00B51912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B51912" w:rsidRDefault="00B51912" w:rsidP="00B51912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IBAN: HR8523400091100049606</w:t>
      </w:r>
    </w:p>
    <w:p w:rsidR="00B51912" w:rsidRDefault="00B51912" w:rsidP="00B5191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OIB: 64660708691</w:t>
      </w:r>
    </w:p>
    <w:p w:rsidR="00B51912" w:rsidRPr="00FC66E3" w:rsidRDefault="00B51912" w:rsidP="00B5191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51912" w:rsidRDefault="00B51912" w:rsidP="00B51912"/>
    <w:p w:rsidR="00B51912" w:rsidRDefault="00B51912" w:rsidP="00B51912">
      <w:pPr>
        <w:jc w:val="center"/>
        <w:rPr>
          <w:b/>
          <w:bCs/>
        </w:rPr>
      </w:pPr>
      <w:r>
        <w:rPr>
          <w:b/>
          <w:bCs/>
        </w:rPr>
        <w:t>BILJEŠKE UZ FINANCIJSKE IZVJEŠTAJE ZA 202</w:t>
      </w:r>
      <w:r w:rsidR="00C01AF1">
        <w:rPr>
          <w:b/>
          <w:bCs/>
        </w:rPr>
        <w:t>2</w:t>
      </w:r>
      <w:r>
        <w:rPr>
          <w:b/>
          <w:bCs/>
        </w:rPr>
        <w:t>.godinu</w:t>
      </w:r>
    </w:p>
    <w:p w:rsidR="00B51912" w:rsidRDefault="00B51912" w:rsidP="007E0277">
      <w:pPr>
        <w:ind w:left="6372"/>
      </w:pPr>
    </w:p>
    <w:p w:rsidR="00B51912" w:rsidRDefault="00B51912" w:rsidP="00B51912">
      <w:pPr>
        <w:jc w:val="center"/>
      </w:pPr>
      <w:r>
        <w:t>(Obrazac: BIL)</w:t>
      </w:r>
    </w:p>
    <w:p w:rsidR="00B51912" w:rsidRDefault="00B51912" w:rsidP="00B51912">
      <w:pPr>
        <w:jc w:val="center"/>
      </w:pPr>
      <w:r>
        <w:rPr>
          <w:b/>
          <w:bCs/>
        </w:rPr>
        <w:t>(1. siječnja do 31. prosinca 202</w:t>
      </w:r>
      <w:r w:rsidR="00AC5407">
        <w:rPr>
          <w:b/>
          <w:bCs/>
        </w:rPr>
        <w:t>2</w:t>
      </w:r>
      <w:r>
        <w:rPr>
          <w:b/>
          <w:bCs/>
        </w:rPr>
        <w:t>.)</w:t>
      </w:r>
    </w:p>
    <w:p w:rsidR="00B51912" w:rsidRDefault="00B51912" w:rsidP="00B51912"/>
    <w:p w:rsidR="00B51912" w:rsidRDefault="00C01AF1" w:rsidP="00B51912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051</w:t>
      </w:r>
      <w:r w:rsidR="00B51912">
        <w:t xml:space="preserve">: </w:t>
      </w:r>
      <w:r>
        <w:t>značajan porast ulaganja u građevinske objekte (zgrada škole) od strane Zagrebačke županije</w:t>
      </w:r>
    </w:p>
    <w:p w:rsidR="00C01AF1" w:rsidRDefault="00C01AF1" w:rsidP="00C01AF1">
      <w:pPr>
        <w:pStyle w:val="Odlomakpopisa"/>
        <w:numPr>
          <w:ilvl w:val="0"/>
          <w:numId w:val="2"/>
        </w:numPr>
        <w:tabs>
          <w:tab w:val="left" w:pos="627"/>
          <w:tab w:val="right" w:pos="8550"/>
        </w:tabs>
      </w:pPr>
      <w:r>
        <w:t>veza: 9111</w:t>
      </w:r>
    </w:p>
    <w:p w:rsidR="00B51912" w:rsidRDefault="00B51912" w:rsidP="00B51912">
      <w:pPr>
        <w:pStyle w:val="Odlomakpopisa"/>
        <w:tabs>
          <w:tab w:val="left" w:pos="627"/>
          <w:tab w:val="right" w:pos="8550"/>
        </w:tabs>
      </w:pPr>
    </w:p>
    <w:p w:rsidR="00437181" w:rsidRDefault="00437181" w:rsidP="00B51912">
      <w:pPr>
        <w:pStyle w:val="Odlomakpopisa"/>
        <w:tabs>
          <w:tab w:val="left" w:pos="627"/>
          <w:tab w:val="right" w:pos="8550"/>
        </w:tabs>
      </w:pPr>
      <w:r>
        <w:t>U obračunskom periodu nije bilo značajnijih odstupanja na ostalim pozicijama .</w:t>
      </w:r>
    </w:p>
    <w:p w:rsidR="00B51912" w:rsidRDefault="00B51912" w:rsidP="00B51912">
      <w:pPr>
        <w:pStyle w:val="Odlomakpopisa"/>
        <w:tabs>
          <w:tab w:val="left" w:pos="627"/>
          <w:tab w:val="right" w:pos="8550"/>
        </w:tabs>
      </w:pPr>
    </w:p>
    <w:p w:rsidR="00BE5E2A" w:rsidRDefault="00BE5E2A" w:rsidP="00BE5E2A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Nakon utvrđivanja rezultata, obavljene su </w:t>
      </w:r>
      <w:r w:rsidRPr="00C620F5">
        <w:rPr>
          <w:b/>
          <w:color w:val="FF0000"/>
        </w:rPr>
        <w:t>korekcije knjiženja</w:t>
      </w:r>
      <w:r w:rsidRPr="00C620F5">
        <w:rPr>
          <w:color w:val="FF0000"/>
        </w:rPr>
        <w:t xml:space="preserve"> </w:t>
      </w:r>
      <w:r>
        <w:t xml:space="preserve">na način da je manjak od financijske imovine umanjen za iznos nabave udžbenika, knjiga za knjižnicu  i ostale </w:t>
      </w:r>
      <w:r>
        <w:t>nefinancijske imovine</w:t>
      </w:r>
      <w:r>
        <w:t xml:space="preserve"> u iznosu od 631.844,99 kn</w:t>
      </w:r>
      <w:r>
        <w:t>,</w:t>
      </w:r>
      <w:r>
        <w:t xml:space="preserve"> te nakon korekcija rezultat poslovanja iznosi:</w:t>
      </w:r>
    </w:p>
    <w:p w:rsidR="00BE5E2A" w:rsidRDefault="00BE5E2A" w:rsidP="00BE5E2A">
      <w:pPr>
        <w:pStyle w:val="Odlomakpopisa"/>
        <w:tabs>
          <w:tab w:val="left" w:pos="627"/>
          <w:tab w:val="right" w:pos="8550"/>
        </w:tabs>
      </w:pPr>
      <w:r>
        <w:t xml:space="preserve">-višak prihoda od poslovanja: </w:t>
      </w:r>
      <w:r w:rsidR="00FC2399">
        <w:t>1.052.158,45</w:t>
      </w:r>
      <w:r>
        <w:t xml:space="preserve"> kn</w:t>
      </w:r>
    </w:p>
    <w:p w:rsidR="00BE5E2A" w:rsidRDefault="00BE5E2A" w:rsidP="00BE5E2A">
      <w:pPr>
        <w:pStyle w:val="Odlomakpopisa"/>
        <w:tabs>
          <w:tab w:val="left" w:pos="627"/>
          <w:tab w:val="right" w:pos="8550"/>
        </w:tabs>
      </w:pPr>
      <w:r>
        <w:t xml:space="preserve">-manjak prihoda od nefinancijske imovine: </w:t>
      </w:r>
      <w:r w:rsidR="00FC2399">
        <w:t>924.260,01</w:t>
      </w:r>
      <w:r>
        <w:t xml:space="preserve"> kn</w:t>
      </w:r>
    </w:p>
    <w:p w:rsidR="00BE5E2A" w:rsidRDefault="00BE5E2A" w:rsidP="00BE5E2A">
      <w:pPr>
        <w:pStyle w:val="Odlomakpopisa"/>
        <w:tabs>
          <w:tab w:val="left" w:pos="627"/>
          <w:tab w:val="right" w:pos="8550"/>
        </w:tabs>
      </w:pPr>
      <w:r>
        <w:t>-ukupan rezultat: 127.898,44 kn</w:t>
      </w:r>
    </w:p>
    <w:p w:rsidR="00BC2EB6" w:rsidRDefault="00BC2EB6" w:rsidP="00B51912">
      <w:pPr>
        <w:pStyle w:val="Odlomakpopisa"/>
        <w:tabs>
          <w:tab w:val="left" w:pos="627"/>
          <w:tab w:val="right" w:pos="8550"/>
        </w:tabs>
      </w:pPr>
    </w:p>
    <w:p w:rsidR="00BE5E2A" w:rsidRDefault="00BE5E2A" w:rsidP="00BE5E2A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proofErr w:type="spellStart"/>
      <w:r>
        <w:t>Izvanbilančni</w:t>
      </w:r>
      <w:proofErr w:type="spellEnd"/>
      <w:r>
        <w:t xml:space="preserve"> zapisi (991,996) odnose se na vrijednost tableta u vlasništvu MZO i njihova vrijednost</w:t>
      </w:r>
    </w:p>
    <w:p w:rsidR="00B51912" w:rsidRDefault="00BE5E2A" w:rsidP="00BE5E2A">
      <w:pPr>
        <w:tabs>
          <w:tab w:val="left" w:pos="627"/>
          <w:tab w:val="right" w:pos="8550"/>
        </w:tabs>
        <w:ind w:left="360"/>
      </w:pPr>
      <w:r>
        <w:t xml:space="preserve">     </w:t>
      </w:r>
      <w:r w:rsidR="00437181">
        <w:t>na početku i na kraju obračunskog razdoblja je nepromijenjena.</w:t>
      </w:r>
    </w:p>
    <w:p w:rsidR="00B51912" w:rsidRDefault="00B51912" w:rsidP="00B51912">
      <w:pPr>
        <w:ind w:left="-18"/>
      </w:pPr>
    </w:p>
    <w:p w:rsidR="00B51912" w:rsidRDefault="00B51912" w:rsidP="00B51912">
      <w:pPr>
        <w:ind w:left="-18"/>
        <w:jc w:val="both"/>
      </w:pPr>
    </w:p>
    <w:p w:rsidR="00B51912" w:rsidRDefault="00B51912" w:rsidP="00B51912">
      <w:bookmarkStart w:id="0" w:name="RANGE!A1:J27"/>
      <w:bookmarkEnd w:id="0"/>
      <w:r>
        <w:t xml:space="preserve">Ivanić-Gradu, </w:t>
      </w:r>
      <w:r w:rsidR="00C01AF1">
        <w:t>24.siječanj</w:t>
      </w:r>
      <w:r>
        <w:t xml:space="preserve"> 202</w:t>
      </w:r>
      <w:r w:rsidR="00C01AF1">
        <w:t>3</w:t>
      </w:r>
      <w:r w:rsidR="00437181">
        <w:t>.</w:t>
      </w:r>
      <w:r w:rsidR="00C01AF1">
        <w:t xml:space="preserve"> godine</w:t>
      </w:r>
    </w:p>
    <w:p w:rsidR="00B51912" w:rsidRDefault="00B51912" w:rsidP="00B51912"/>
    <w:p w:rsidR="00B51912" w:rsidRDefault="00B51912" w:rsidP="00B51912">
      <w:r>
        <w:t xml:space="preserve">Osoba za kontaktiranje: Katarina Bečić </w:t>
      </w:r>
      <w:proofErr w:type="spellStart"/>
      <w:r>
        <w:t>Mutvar</w:t>
      </w:r>
      <w:proofErr w:type="spellEnd"/>
    </w:p>
    <w:p w:rsidR="00B51912" w:rsidRDefault="00B51912" w:rsidP="00B51912">
      <w:r>
        <w:t>T:+385 1 2823 544</w:t>
      </w:r>
    </w:p>
    <w:p w:rsidR="00B51912" w:rsidRDefault="00B51912" w:rsidP="00B51912">
      <w:r>
        <w:t>M: + 385 99 84 888 99</w:t>
      </w:r>
    </w:p>
    <w:p w:rsidR="00B51912" w:rsidRDefault="00B51912" w:rsidP="00B51912">
      <w:r>
        <w:t>Mail: katarina.becic-mutvar@skole.hr.</w:t>
      </w:r>
    </w:p>
    <w:p w:rsidR="00B51912" w:rsidRDefault="00B51912" w:rsidP="00B51912">
      <w:pPr>
        <w:ind w:left="4248" w:firstLine="708"/>
        <w:jc w:val="center"/>
      </w:pPr>
      <w:r>
        <w:t>Zakonski predstavnik:</w:t>
      </w:r>
    </w:p>
    <w:p w:rsidR="00B51912" w:rsidRDefault="00B51912" w:rsidP="00B51912">
      <w:pPr>
        <w:ind w:left="6372"/>
      </w:pPr>
      <w:r>
        <w:t xml:space="preserve">     Mileo Todić, </w:t>
      </w:r>
      <w:proofErr w:type="spellStart"/>
      <w:r>
        <w:t>dipl.teol</w:t>
      </w:r>
      <w:proofErr w:type="spellEnd"/>
      <w:r>
        <w:t>.</w:t>
      </w: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C620F5" w:rsidRDefault="00C620F5" w:rsidP="007E0277">
      <w:pPr>
        <w:ind w:left="6372"/>
      </w:pPr>
      <w:bookmarkStart w:id="1" w:name="_GoBack"/>
      <w:bookmarkEnd w:id="1"/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AC5407">
      <w:pPr>
        <w:rPr>
          <w:sz w:val="20"/>
        </w:rPr>
      </w:pPr>
      <w:r>
        <w:rPr>
          <w:b/>
          <w:sz w:val="20"/>
        </w:rPr>
        <w:lastRenderedPageBreak/>
        <w:t xml:space="preserve">MINISTARSTVO ZNANOSTI, OBRAZOVANJA   </w:t>
      </w:r>
      <w:r>
        <w:rPr>
          <w:sz w:val="20"/>
        </w:rPr>
        <w:tab/>
      </w:r>
      <w:r>
        <w:rPr>
          <w:sz w:val="20"/>
        </w:rPr>
        <w:tab/>
        <w:t xml:space="preserve">                            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AC5407" w:rsidRDefault="00AC5407" w:rsidP="00AC5407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AC5407" w:rsidRDefault="00AC5407" w:rsidP="00AC5407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AC5407" w:rsidRDefault="00AC5407" w:rsidP="00AC5407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IBAN: HR8523400091100049606</w:t>
      </w:r>
    </w:p>
    <w:p w:rsidR="00AC5407" w:rsidRDefault="00AC5407" w:rsidP="00AC54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OIB: 64660708691</w:t>
      </w:r>
    </w:p>
    <w:p w:rsidR="00AC5407" w:rsidRPr="00FC66E3" w:rsidRDefault="00AC5407" w:rsidP="00AC54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C5407" w:rsidRDefault="00AC5407" w:rsidP="00AC5407"/>
    <w:p w:rsidR="00AC5407" w:rsidRDefault="00AC5407" w:rsidP="00AC5407">
      <w:pPr>
        <w:jc w:val="center"/>
        <w:rPr>
          <w:b/>
          <w:bCs/>
        </w:rPr>
      </w:pPr>
      <w:r>
        <w:rPr>
          <w:b/>
          <w:bCs/>
        </w:rPr>
        <w:t>BILJEŠKE UZ FINANCIJSKE IZVJEŠTAJE ZA  RAZDOBLJE 1.1.-</w:t>
      </w:r>
      <w:r w:rsidR="00AD2B9B">
        <w:rPr>
          <w:b/>
          <w:bCs/>
        </w:rPr>
        <w:t>31.12.2022</w:t>
      </w:r>
    </w:p>
    <w:p w:rsidR="00AC5407" w:rsidRDefault="00AC5407" w:rsidP="00AC5407">
      <w:pPr>
        <w:jc w:val="center"/>
      </w:pPr>
    </w:p>
    <w:p w:rsidR="00AC5407" w:rsidRDefault="00AC5407" w:rsidP="00AC5407">
      <w:pPr>
        <w:jc w:val="center"/>
      </w:pPr>
      <w:r>
        <w:t>(Obrazac: OBVEZE)</w:t>
      </w:r>
    </w:p>
    <w:p w:rsidR="00AC5407" w:rsidRDefault="00AC5407" w:rsidP="00AC5407">
      <w:pPr>
        <w:jc w:val="center"/>
      </w:pPr>
      <w:r>
        <w:rPr>
          <w:b/>
          <w:bCs/>
        </w:rPr>
        <w:t>(1. siječnja do 3</w:t>
      </w:r>
      <w:r>
        <w:rPr>
          <w:b/>
          <w:bCs/>
        </w:rPr>
        <w:t>1.prosinca</w:t>
      </w:r>
      <w:r>
        <w:rPr>
          <w:b/>
          <w:bCs/>
        </w:rPr>
        <w:t xml:space="preserve"> 2022.)</w:t>
      </w:r>
    </w:p>
    <w:p w:rsidR="00AC5407" w:rsidRDefault="00AC5407" w:rsidP="00AC5407"/>
    <w:p w:rsidR="00AC5407" w:rsidRDefault="00AC5407" w:rsidP="00AC5407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U odnosu na isto izvještajno razdoblje protekle godine, zabilježeno je povećanje obveza za </w:t>
      </w:r>
      <w:r w:rsidR="00AD2B9B">
        <w:t>100.723,19</w:t>
      </w:r>
      <w:r>
        <w:t xml:space="preserve"> kn. Povećanje se odnosi na </w:t>
      </w:r>
      <w:r w:rsidR="00AD2B9B">
        <w:t>porast obveza prema zaposlenima.</w:t>
      </w:r>
      <w:r>
        <w:t xml:space="preserve"> </w:t>
      </w:r>
    </w:p>
    <w:p w:rsidR="00AC5407" w:rsidRDefault="00AC5407" w:rsidP="00AC5407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Podmireno je </w:t>
      </w:r>
      <w:r w:rsidR="00AD2B9B">
        <w:t>10.725.416,48</w:t>
      </w:r>
      <w:r>
        <w:t xml:space="preserve"> kn obveza. Sve preostale obveze su nedospjele ( </w:t>
      </w:r>
      <w:r w:rsidR="00BE5E2A">
        <w:t>799.980,83</w:t>
      </w:r>
      <w:r>
        <w:t xml:space="preserve"> kn) i odnose se na bruto plaću za </w:t>
      </w:r>
      <w:r w:rsidR="00BE5E2A">
        <w:t>prosinac i dio</w:t>
      </w:r>
      <w:r>
        <w:t xml:space="preserve"> račun</w:t>
      </w:r>
      <w:r w:rsidR="00BE5E2A">
        <w:t>a</w:t>
      </w:r>
      <w:r>
        <w:t xml:space="preserve"> za materijal, energiju i ostalo za </w:t>
      </w:r>
      <w:r w:rsidR="00BE5E2A">
        <w:t>prosinac</w:t>
      </w:r>
      <w:r>
        <w:t>, 2022.godine</w:t>
      </w:r>
    </w:p>
    <w:p w:rsidR="00BE5E2A" w:rsidRDefault="00BE5E2A" w:rsidP="00BE5E2A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 w:rsidRPr="00BE5E2A">
        <w:t>Dio obveza ukupnom iznosu od 70.318,74 kn odnosi se na obveze koje HZZO ima prema MZO, za obračunata i isplaćena bolovanja na teret HZZO (veza: konta 1291125, 231221, 239581).</w:t>
      </w:r>
    </w:p>
    <w:p w:rsidR="00AC5407" w:rsidRDefault="00AC5407" w:rsidP="00AC5407">
      <w:pPr>
        <w:pStyle w:val="Odlomakpopisa"/>
        <w:tabs>
          <w:tab w:val="left" w:pos="627"/>
          <w:tab w:val="right" w:pos="8550"/>
        </w:tabs>
      </w:pPr>
    </w:p>
    <w:p w:rsidR="00AC5407" w:rsidRDefault="00AC5407" w:rsidP="00AC5407">
      <w:pPr>
        <w:ind w:left="720"/>
      </w:pPr>
    </w:p>
    <w:p w:rsidR="00AC5407" w:rsidRDefault="00AC5407" w:rsidP="00AC5407">
      <w:pPr>
        <w:ind w:left="-18"/>
        <w:jc w:val="both"/>
      </w:pPr>
    </w:p>
    <w:p w:rsidR="00AC5407" w:rsidRDefault="00AC5407" w:rsidP="00AC5407">
      <w:r>
        <w:t xml:space="preserve">Ivanić-Grad, </w:t>
      </w:r>
      <w:r w:rsidR="00BE5E2A">
        <w:t>24. siječanj</w:t>
      </w:r>
      <w:r>
        <w:t>, 202</w:t>
      </w:r>
      <w:r w:rsidR="00BE5E2A">
        <w:t>3</w:t>
      </w:r>
      <w:r>
        <w:t>.</w:t>
      </w:r>
      <w:r w:rsidR="00BE5E2A">
        <w:t xml:space="preserve"> godine.</w:t>
      </w:r>
    </w:p>
    <w:p w:rsidR="00AC5407" w:rsidRDefault="00AC5407" w:rsidP="00AC5407"/>
    <w:p w:rsidR="00AC5407" w:rsidRDefault="00AC5407" w:rsidP="00AC5407"/>
    <w:p w:rsidR="00AC5407" w:rsidRDefault="00AC5407" w:rsidP="00AC5407">
      <w:r>
        <w:t xml:space="preserve">Osoba za kontakt: Katarina Bečić </w:t>
      </w:r>
      <w:proofErr w:type="spellStart"/>
      <w:r>
        <w:t>Mutvar</w:t>
      </w:r>
      <w:proofErr w:type="spellEnd"/>
    </w:p>
    <w:p w:rsidR="00AC5407" w:rsidRDefault="00AC5407" w:rsidP="00AC5407">
      <w:r>
        <w:t>T:+385 1 2823 544</w:t>
      </w:r>
    </w:p>
    <w:p w:rsidR="00AC5407" w:rsidRDefault="00AC5407" w:rsidP="00AC5407">
      <w:r>
        <w:t>M: + 385 99 84 888 99</w:t>
      </w:r>
    </w:p>
    <w:p w:rsidR="00AC5407" w:rsidRDefault="00AC5407" w:rsidP="00AC5407">
      <w:r>
        <w:t>Mail: katarina.becic-mutvar@skole.hr.</w:t>
      </w:r>
    </w:p>
    <w:p w:rsidR="00AC5407" w:rsidRDefault="00AC5407" w:rsidP="00AC5407">
      <w:pPr>
        <w:ind w:left="4248" w:firstLine="708"/>
        <w:jc w:val="center"/>
      </w:pPr>
      <w:r>
        <w:t>Zakonski predstavnik:</w:t>
      </w:r>
    </w:p>
    <w:p w:rsidR="00AC5407" w:rsidRDefault="00AC5407" w:rsidP="00AC5407">
      <w:pPr>
        <w:ind w:left="6372"/>
      </w:pPr>
      <w:r>
        <w:t xml:space="preserve">     Mileo Todić, </w:t>
      </w:r>
      <w:proofErr w:type="spellStart"/>
      <w:r>
        <w:t>dipl.teol</w:t>
      </w:r>
      <w:proofErr w:type="spellEnd"/>
      <w:r>
        <w:t>.</w:t>
      </w:r>
    </w:p>
    <w:p w:rsidR="00AC5407" w:rsidRDefault="00AC5407" w:rsidP="00AC5407">
      <w:pPr>
        <w:ind w:left="6372"/>
      </w:pPr>
      <w:r>
        <w:t>.</w:t>
      </w: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E62A10" w:rsidRDefault="005F3131" w:rsidP="007E0277">
      <w:pPr>
        <w:ind w:left="6372"/>
      </w:pPr>
      <w:r>
        <w:t>.</w:t>
      </w:r>
    </w:p>
    <w:sectPr w:rsidR="00E62A10" w:rsidSect="00B03FC2">
      <w:pgSz w:w="11907" w:h="16840" w:code="9"/>
      <w:pgMar w:top="1304" w:right="621" w:bottom="1021" w:left="85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CCE"/>
    <w:multiLevelType w:val="hybridMultilevel"/>
    <w:tmpl w:val="DBFCE0F6"/>
    <w:lvl w:ilvl="0" w:tplc="CB2628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7794B"/>
    <w:multiLevelType w:val="hybridMultilevel"/>
    <w:tmpl w:val="18CCB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3"/>
    <w:rsid w:val="00000DBD"/>
    <w:rsid w:val="00001E95"/>
    <w:rsid w:val="000119DC"/>
    <w:rsid w:val="00012600"/>
    <w:rsid w:val="0001557A"/>
    <w:rsid w:val="00016EB8"/>
    <w:rsid w:val="000247A4"/>
    <w:rsid w:val="000404A7"/>
    <w:rsid w:val="00047920"/>
    <w:rsid w:val="00080CF4"/>
    <w:rsid w:val="00097C61"/>
    <w:rsid w:val="000A332E"/>
    <w:rsid w:val="000A3900"/>
    <w:rsid w:val="000B296F"/>
    <w:rsid w:val="000B60C7"/>
    <w:rsid w:val="000B7BC1"/>
    <w:rsid w:val="000C4C9B"/>
    <w:rsid w:val="000C71AC"/>
    <w:rsid w:val="000D02F2"/>
    <w:rsid w:val="000D3772"/>
    <w:rsid w:val="000D7AEF"/>
    <w:rsid w:val="000D7C1D"/>
    <w:rsid w:val="000E7FAF"/>
    <w:rsid w:val="00113458"/>
    <w:rsid w:val="001426E7"/>
    <w:rsid w:val="0015210C"/>
    <w:rsid w:val="00157B78"/>
    <w:rsid w:val="0017664A"/>
    <w:rsid w:val="00192432"/>
    <w:rsid w:val="001932B1"/>
    <w:rsid w:val="001A66C0"/>
    <w:rsid w:val="001B38E6"/>
    <w:rsid w:val="001C7CC2"/>
    <w:rsid w:val="001D6BCC"/>
    <w:rsid w:val="001F5832"/>
    <w:rsid w:val="001F59A2"/>
    <w:rsid w:val="002051B9"/>
    <w:rsid w:val="00206185"/>
    <w:rsid w:val="002103AA"/>
    <w:rsid w:val="00220330"/>
    <w:rsid w:val="00223D86"/>
    <w:rsid w:val="0023384C"/>
    <w:rsid w:val="00255F0C"/>
    <w:rsid w:val="0026704F"/>
    <w:rsid w:val="00280BBF"/>
    <w:rsid w:val="00282B6D"/>
    <w:rsid w:val="00291FC0"/>
    <w:rsid w:val="002940F5"/>
    <w:rsid w:val="002950FA"/>
    <w:rsid w:val="00295622"/>
    <w:rsid w:val="00297348"/>
    <w:rsid w:val="002A627C"/>
    <w:rsid w:val="002B1423"/>
    <w:rsid w:val="002C2D3D"/>
    <w:rsid w:val="002E6A6D"/>
    <w:rsid w:val="002F6DCF"/>
    <w:rsid w:val="003002D0"/>
    <w:rsid w:val="0031530C"/>
    <w:rsid w:val="00330908"/>
    <w:rsid w:val="003340A1"/>
    <w:rsid w:val="003532F3"/>
    <w:rsid w:val="003541B8"/>
    <w:rsid w:val="00370C5D"/>
    <w:rsid w:val="003813B3"/>
    <w:rsid w:val="00387B1F"/>
    <w:rsid w:val="00387D86"/>
    <w:rsid w:val="003B37FB"/>
    <w:rsid w:val="003B4CC6"/>
    <w:rsid w:val="003C1204"/>
    <w:rsid w:val="003C6E5A"/>
    <w:rsid w:val="003D43FF"/>
    <w:rsid w:val="003E5207"/>
    <w:rsid w:val="003F5F2C"/>
    <w:rsid w:val="00411332"/>
    <w:rsid w:val="00416C94"/>
    <w:rsid w:val="004248D9"/>
    <w:rsid w:val="00433C6C"/>
    <w:rsid w:val="00437181"/>
    <w:rsid w:val="00475DC3"/>
    <w:rsid w:val="00476732"/>
    <w:rsid w:val="00477D88"/>
    <w:rsid w:val="004952EE"/>
    <w:rsid w:val="004957A5"/>
    <w:rsid w:val="004B00F2"/>
    <w:rsid w:val="004C6A4E"/>
    <w:rsid w:val="004F1F13"/>
    <w:rsid w:val="00502D8A"/>
    <w:rsid w:val="0050653B"/>
    <w:rsid w:val="00512C95"/>
    <w:rsid w:val="00517B4F"/>
    <w:rsid w:val="005214F4"/>
    <w:rsid w:val="00524B59"/>
    <w:rsid w:val="005333C9"/>
    <w:rsid w:val="0053632F"/>
    <w:rsid w:val="00544C03"/>
    <w:rsid w:val="00553746"/>
    <w:rsid w:val="00556BD8"/>
    <w:rsid w:val="00581C7E"/>
    <w:rsid w:val="00583C27"/>
    <w:rsid w:val="00583FEF"/>
    <w:rsid w:val="005869C9"/>
    <w:rsid w:val="0059313F"/>
    <w:rsid w:val="005B135E"/>
    <w:rsid w:val="005B2C7E"/>
    <w:rsid w:val="005B7003"/>
    <w:rsid w:val="005D0F33"/>
    <w:rsid w:val="005D2B3D"/>
    <w:rsid w:val="005D791E"/>
    <w:rsid w:val="005E3C62"/>
    <w:rsid w:val="005E4858"/>
    <w:rsid w:val="005F3131"/>
    <w:rsid w:val="005F5178"/>
    <w:rsid w:val="006041CF"/>
    <w:rsid w:val="006157AF"/>
    <w:rsid w:val="00617210"/>
    <w:rsid w:val="00617322"/>
    <w:rsid w:val="00621FAF"/>
    <w:rsid w:val="00650401"/>
    <w:rsid w:val="006525A1"/>
    <w:rsid w:val="0065390C"/>
    <w:rsid w:val="00660D5D"/>
    <w:rsid w:val="00662078"/>
    <w:rsid w:val="00665EA3"/>
    <w:rsid w:val="00672E51"/>
    <w:rsid w:val="0068569A"/>
    <w:rsid w:val="00696FB7"/>
    <w:rsid w:val="006C6FC7"/>
    <w:rsid w:val="006E61BE"/>
    <w:rsid w:val="006F06B6"/>
    <w:rsid w:val="007111C2"/>
    <w:rsid w:val="00722EAF"/>
    <w:rsid w:val="00744534"/>
    <w:rsid w:val="0075159A"/>
    <w:rsid w:val="007558B9"/>
    <w:rsid w:val="00755963"/>
    <w:rsid w:val="00760B7C"/>
    <w:rsid w:val="007622EC"/>
    <w:rsid w:val="00765932"/>
    <w:rsid w:val="00767BCF"/>
    <w:rsid w:val="0077064F"/>
    <w:rsid w:val="00770B3C"/>
    <w:rsid w:val="00773972"/>
    <w:rsid w:val="00774938"/>
    <w:rsid w:val="0078061D"/>
    <w:rsid w:val="00785A78"/>
    <w:rsid w:val="007914E6"/>
    <w:rsid w:val="007A6F90"/>
    <w:rsid w:val="007B4D6D"/>
    <w:rsid w:val="007B5FE5"/>
    <w:rsid w:val="007D5CD3"/>
    <w:rsid w:val="007D7975"/>
    <w:rsid w:val="007E0277"/>
    <w:rsid w:val="007E4734"/>
    <w:rsid w:val="007E61EA"/>
    <w:rsid w:val="007F2CBB"/>
    <w:rsid w:val="008173EA"/>
    <w:rsid w:val="00824B70"/>
    <w:rsid w:val="00824C49"/>
    <w:rsid w:val="00851E64"/>
    <w:rsid w:val="00852AB2"/>
    <w:rsid w:val="0086581D"/>
    <w:rsid w:val="00871895"/>
    <w:rsid w:val="008737AE"/>
    <w:rsid w:val="008837C0"/>
    <w:rsid w:val="008B391D"/>
    <w:rsid w:val="008B5837"/>
    <w:rsid w:val="008B6F34"/>
    <w:rsid w:val="008C0A59"/>
    <w:rsid w:val="008E0CB2"/>
    <w:rsid w:val="008E479B"/>
    <w:rsid w:val="009017BB"/>
    <w:rsid w:val="0090257D"/>
    <w:rsid w:val="009137E9"/>
    <w:rsid w:val="009245DA"/>
    <w:rsid w:val="00927C1E"/>
    <w:rsid w:val="009358CD"/>
    <w:rsid w:val="00937B59"/>
    <w:rsid w:val="009412B8"/>
    <w:rsid w:val="00945CF0"/>
    <w:rsid w:val="00950573"/>
    <w:rsid w:val="00962B59"/>
    <w:rsid w:val="0096355A"/>
    <w:rsid w:val="00992A2C"/>
    <w:rsid w:val="00992EE8"/>
    <w:rsid w:val="00994C84"/>
    <w:rsid w:val="00997342"/>
    <w:rsid w:val="009C4A5A"/>
    <w:rsid w:val="009C6EBE"/>
    <w:rsid w:val="009D2761"/>
    <w:rsid w:val="009F2086"/>
    <w:rsid w:val="009F655A"/>
    <w:rsid w:val="00A04ED1"/>
    <w:rsid w:val="00A24597"/>
    <w:rsid w:val="00A26273"/>
    <w:rsid w:val="00A45D2E"/>
    <w:rsid w:val="00A50877"/>
    <w:rsid w:val="00A57B01"/>
    <w:rsid w:val="00A605B3"/>
    <w:rsid w:val="00A61E29"/>
    <w:rsid w:val="00A75401"/>
    <w:rsid w:val="00A91A30"/>
    <w:rsid w:val="00A97B38"/>
    <w:rsid w:val="00AA7017"/>
    <w:rsid w:val="00AB0D79"/>
    <w:rsid w:val="00AB2450"/>
    <w:rsid w:val="00AC5407"/>
    <w:rsid w:val="00AD2B9B"/>
    <w:rsid w:val="00AF4662"/>
    <w:rsid w:val="00B03FC2"/>
    <w:rsid w:val="00B14895"/>
    <w:rsid w:val="00B25381"/>
    <w:rsid w:val="00B269F3"/>
    <w:rsid w:val="00B4310C"/>
    <w:rsid w:val="00B51912"/>
    <w:rsid w:val="00B6026A"/>
    <w:rsid w:val="00BC28BF"/>
    <w:rsid w:val="00BC2EB6"/>
    <w:rsid w:val="00BE1D83"/>
    <w:rsid w:val="00BE5E2A"/>
    <w:rsid w:val="00C01AF1"/>
    <w:rsid w:val="00C079B6"/>
    <w:rsid w:val="00C10DDE"/>
    <w:rsid w:val="00C13B93"/>
    <w:rsid w:val="00C1778B"/>
    <w:rsid w:val="00C214AC"/>
    <w:rsid w:val="00C257C2"/>
    <w:rsid w:val="00C620F5"/>
    <w:rsid w:val="00C875C3"/>
    <w:rsid w:val="00C9611D"/>
    <w:rsid w:val="00CA3A59"/>
    <w:rsid w:val="00CB034D"/>
    <w:rsid w:val="00CC170F"/>
    <w:rsid w:val="00CC3E40"/>
    <w:rsid w:val="00CE038F"/>
    <w:rsid w:val="00CE69B2"/>
    <w:rsid w:val="00CE6C33"/>
    <w:rsid w:val="00D033BD"/>
    <w:rsid w:val="00D04835"/>
    <w:rsid w:val="00D2799A"/>
    <w:rsid w:val="00D30095"/>
    <w:rsid w:val="00D35A28"/>
    <w:rsid w:val="00D420DC"/>
    <w:rsid w:val="00D57506"/>
    <w:rsid w:val="00D6176B"/>
    <w:rsid w:val="00D63A8C"/>
    <w:rsid w:val="00D840C8"/>
    <w:rsid w:val="00D86FC3"/>
    <w:rsid w:val="00D9371C"/>
    <w:rsid w:val="00DA2202"/>
    <w:rsid w:val="00DD3589"/>
    <w:rsid w:val="00DD3855"/>
    <w:rsid w:val="00DD3D37"/>
    <w:rsid w:val="00DD7BEE"/>
    <w:rsid w:val="00DE109F"/>
    <w:rsid w:val="00DE2DFD"/>
    <w:rsid w:val="00DF3B38"/>
    <w:rsid w:val="00DF420B"/>
    <w:rsid w:val="00DF4B0E"/>
    <w:rsid w:val="00DF641D"/>
    <w:rsid w:val="00E15C3E"/>
    <w:rsid w:val="00E35AD6"/>
    <w:rsid w:val="00E42850"/>
    <w:rsid w:val="00E55E79"/>
    <w:rsid w:val="00E62A10"/>
    <w:rsid w:val="00E7305A"/>
    <w:rsid w:val="00E915AE"/>
    <w:rsid w:val="00E924CC"/>
    <w:rsid w:val="00EC2496"/>
    <w:rsid w:val="00EC4070"/>
    <w:rsid w:val="00EE1FC2"/>
    <w:rsid w:val="00EE7E57"/>
    <w:rsid w:val="00EF13C6"/>
    <w:rsid w:val="00EF250D"/>
    <w:rsid w:val="00EF3EFE"/>
    <w:rsid w:val="00EF4E0F"/>
    <w:rsid w:val="00EF7669"/>
    <w:rsid w:val="00F009F8"/>
    <w:rsid w:val="00F20717"/>
    <w:rsid w:val="00F24724"/>
    <w:rsid w:val="00F24F0C"/>
    <w:rsid w:val="00F34C32"/>
    <w:rsid w:val="00F4556D"/>
    <w:rsid w:val="00F55419"/>
    <w:rsid w:val="00F609B0"/>
    <w:rsid w:val="00F761D5"/>
    <w:rsid w:val="00F92CA8"/>
    <w:rsid w:val="00F94368"/>
    <w:rsid w:val="00FA162A"/>
    <w:rsid w:val="00FA5A8E"/>
    <w:rsid w:val="00FC040D"/>
    <w:rsid w:val="00FC0D1F"/>
    <w:rsid w:val="00FC2399"/>
    <w:rsid w:val="00FC4322"/>
    <w:rsid w:val="00FC66E3"/>
    <w:rsid w:val="00FC6D61"/>
    <w:rsid w:val="00FD558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FF401"/>
  <w15:docId w15:val="{AF47C6CF-AE59-45A7-9D7F-21F9E39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92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4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78D70-B160-480A-AA22-E8E3CF6C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Home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Katarina</cp:lastModifiedBy>
  <cp:revision>16</cp:revision>
  <cp:lastPrinted>2020-01-31T07:23:00Z</cp:lastPrinted>
  <dcterms:created xsi:type="dcterms:W3CDTF">2023-01-23T11:06:00Z</dcterms:created>
  <dcterms:modified xsi:type="dcterms:W3CDTF">2023-01-24T08:30:00Z</dcterms:modified>
</cp:coreProperties>
</file>