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05" w:rsidRPr="00BB3A29" w:rsidRDefault="00967A06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A29"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ĐURE DEŽELIĆA IVANIĆ-GRAD</w:t>
      </w:r>
    </w:p>
    <w:p w:rsidR="00BB3A29" w:rsidRPr="00BB3A29" w:rsidRDefault="00BB3A29" w:rsidP="00BB3A2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EVIDENCIJA SKLOPLJENIH UGOVORA U 20</w:t>
      </w:r>
      <w:r w:rsidR="00320F2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00C2E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BB3A2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</w:t>
      </w:r>
    </w:p>
    <w:tbl>
      <w:tblPr>
        <w:tblStyle w:val="Reetkatablice"/>
        <w:tblW w:w="15765" w:type="dxa"/>
        <w:tblLayout w:type="fixed"/>
        <w:tblLook w:val="04A0" w:firstRow="1" w:lastRow="0" w:firstColumn="1" w:lastColumn="0" w:noHBand="0" w:noVBand="1"/>
      </w:tblPr>
      <w:tblGrid>
        <w:gridCol w:w="684"/>
        <w:gridCol w:w="3161"/>
        <w:gridCol w:w="2298"/>
        <w:gridCol w:w="1723"/>
        <w:gridCol w:w="1867"/>
        <w:gridCol w:w="3734"/>
        <w:gridCol w:w="2298"/>
      </w:tblGrid>
      <w:tr w:rsidR="00BB3A29" w:rsidRPr="00BB3A29" w:rsidTr="00B75177">
        <w:trPr>
          <w:trHeight w:val="971"/>
        </w:trPr>
        <w:tc>
          <w:tcPr>
            <w:tcW w:w="684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Redni</w:t>
            </w:r>
          </w:p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161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EVIDENCIJSKI BROJ NABAVE</w:t>
            </w:r>
          </w:p>
        </w:tc>
        <w:tc>
          <w:tcPr>
            <w:tcW w:w="2298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VRSTA PROVEDENOG POSTUPKA</w:t>
            </w:r>
          </w:p>
        </w:tc>
        <w:tc>
          <w:tcPr>
            <w:tcW w:w="1723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DATUM SKLAPANJA UGOVORA</w:t>
            </w:r>
          </w:p>
        </w:tc>
        <w:tc>
          <w:tcPr>
            <w:tcW w:w="1867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IZNOS IZ UGOVORA (s PDV-om) u kn</w:t>
            </w:r>
          </w:p>
        </w:tc>
        <w:tc>
          <w:tcPr>
            <w:tcW w:w="3734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2298" w:type="dxa"/>
          </w:tcPr>
          <w:p w:rsidR="00BB3A29" w:rsidRPr="00BB3A29" w:rsidRDefault="00BB3A29" w:rsidP="00BB3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A29">
              <w:rPr>
                <w:rFonts w:ascii="Times New Roman" w:hAnsi="Times New Roman" w:cs="Times New Roman"/>
                <w:sz w:val="24"/>
                <w:szCs w:val="24"/>
              </w:rPr>
              <w:t>VRIJEME NA KOJE JE UGOVOR SKLOPLJEN</w:t>
            </w:r>
          </w:p>
        </w:tc>
      </w:tr>
    </w:tbl>
    <w:p w:rsidR="00945885" w:rsidRPr="00BB3A29" w:rsidRDefault="00945885" w:rsidP="008467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765" w:type="dxa"/>
        <w:tblLayout w:type="fixed"/>
        <w:tblLook w:val="04A0" w:firstRow="1" w:lastRow="0" w:firstColumn="1" w:lastColumn="0" w:noHBand="0" w:noVBand="1"/>
      </w:tblPr>
      <w:tblGrid>
        <w:gridCol w:w="684"/>
        <w:gridCol w:w="3161"/>
        <w:gridCol w:w="2298"/>
        <w:gridCol w:w="1723"/>
        <w:gridCol w:w="1867"/>
        <w:gridCol w:w="3734"/>
        <w:gridCol w:w="2298"/>
      </w:tblGrid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X76 10121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 o zaštiti na radu i Zakon o zaštiti od požara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obavljenim radovima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E.S.K. d.o.o. Croatia Atest,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Pakoštanska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5, Zagreb   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godinu</w:t>
            </w:r>
          </w:p>
        </w:tc>
      </w:tr>
      <w:tr w:rsidR="00945885" w:rsidTr="00C45DE4">
        <w:trPr>
          <w:trHeight w:val="971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945885" w:rsidRPr="005072C1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KLASA:360-01/21-01/11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47.587,50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INTERIJERI EMANUEL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Kloštar Ivanić, Vinogradski odvojak II A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kalendarskih dana od dana potpisivanja</w:t>
            </w:r>
          </w:p>
        </w:tc>
      </w:tr>
      <w:tr w:rsidR="00945885" w:rsidRPr="00BB3A29" w:rsidTr="00C45DE4">
        <w:trPr>
          <w:trHeight w:val="814"/>
        </w:trPr>
        <w:tc>
          <w:tcPr>
            <w:tcW w:w="684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945885" w:rsidRPr="005072C1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KLASA:406-01/21-01/02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URBROJ:238/10-08-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01-21</w:t>
            </w:r>
            <w:r w:rsidRPr="00507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8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temelju okvirnog sporazuma Zagrebačke županije</w:t>
            </w:r>
          </w:p>
        </w:tc>
        <w:tc>
          <w:tcPr>
            <w:tcW w:w="1723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04.02.2021.</w:t>
            </w:r>
          </w:p>
        </w:tc>
        <w:tc>
          <w:tcPr>
            <w:tcW w:w="1867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MEĐIMURJE-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PLINd.o.o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Čakovec, Obrtnička 4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</w:p>
        </w:tc>
      </w:tr>
      <w:tr w:rsidR="00945885" w:rsidTr="00C45DE4">
        <w:trPr>
          <w:trHeight w:val="539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61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br. 35743-236/2021-V-M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KONZUM plus d.o.o. Marijana 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Neodređeno vrijeme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406-01/21-01/10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SOROBAN AKADEMIJA d.o.o.,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Ordanski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vijenac 17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20.09.2021.-10.06.2022.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KLASA:602-02/21-01/199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3913,04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županija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31.12.2021.</w:t>
            </w:r>
          </w:p>
        </w:tc>
      </w:tr>
      <w:tr w:rsidR="00945885" w:rsidTr="00C45DE4">
        <w:trPr>
          <w:trHeight w:val="1289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406-03/21-01/15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238/10-08-01-21-2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175.000,00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UZMI TO d.o.o., Uskočka ulica 13, Samobor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Isporučitelj se obvezuje isporučiti robu i usluge do 15. 12.2021.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KLASA:360-01/21-01/17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301 900 ,00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 MARIS d.o.o., Ulica 65 bataljuna ZNG 15,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Ivanić-Grad</w:t>
            </w:r>
            <w:proofErr w:type="spellEnd"/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radnih dana od dana sklapanja ugovora</w:t>
            </w:r>
          </w:p>
        </w:tc>
      </w:tr>
      <w:tr w:rsidR="00945885" w:rsidTr="00C45DE4">
        <w:trPr>
          <w:trHeight w:val="971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360-01/21-01/18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238/10-08-01-21-12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167.000,00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ARAKIS d.o.o,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Hrelička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88, 10010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Ivanić-Grad</w:t>
            </w:r>
            <w:proofErr w:type="spellEnd"/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kalendarskih dana od dana potpisivanja ugovora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KLASA:602-02/21-01/177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Županijski športski savez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ŽPŠS Zagrebačke županije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01.12.2021.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320-01/21-01/05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provedbi nacionalne strategije za provedbu školske sheme voća i povrća te mlijeka i mliječnih proizvoda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16 935,25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županija, Ul. Grada Vukovara 72/V, Zagreb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skladu sa školskim kalendarom</w:t>
            </w:r>
          </w:p>
        </w:tc>
      </w:tr>
      <w:tr w:rsidR="00945885" w:rsidTr="00C45DE4">
        <w:trPr>
          <w:trHeight w:val="971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 360-01/21-01/20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 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322.150,00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LIPOVEC, d.o.o. za usluge,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Lonjski 41, Kloštar Ivanić 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dana od dana potpisivanja ugovora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KLASA:602-02/21-01/187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 zdravlja Zagrebačke županije, Ljudevita Gaja 37, Samobor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potrebi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KLASA:320-01/21-01/06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provedbi nacionalne strategije za provedbu školske sheme voća i povrća te mlijeka i mliječnih proizvoda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OOPG Mlađan,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Ladina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37, Dubrava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22.11.2021.-17.12.2021.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61" w:type="dxa"/>
          </w:tcPr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0002-2021-3008144838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Zagrebačka županija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22.11.2021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 ELEKTRA d.o.o. Ul. Grada Vukovara 37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Neodređeno vrijeme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KLASA:602-02/21-01/193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URBROJ:238/10-08-01-21-1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Ponuda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Zavod za javno zdravstvo Zagrebačke županije, Zaprešić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potrebi</w:t>
            </w:r>
          </w:p>
        </w:tc>
      </w:tr>
      <w:tr w:rsidR="00945885" w:rsidTr="000B0FEB">
        <w:trPr>
          <w:trHeight w:val="686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KLASA:602-02/21-01/199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URBROJ:238/10-08-01-21-2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3913,04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Vukplast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d.o.o., Savska 93,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Ivanić-Grad</w:t>
            </w:r>
            <w:proofErr w:type="spellEnd"/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31.12.2021.</w:t>
            </w:r>
          </w:p>
        </w:tc>
      </w:tr>
      <w:tr w:rsidR="00945885" w:rsidTr="00C45DE4">
        <w:trPr>
          <w:trHeight w:val="653"/>
        </w:trPr>
        <w:tc>
          <w:tcPr>
            <w:tcW w:w="684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61" w:type="dxa"/>
          </w:tcPr>
          <w:p w:rsidR="00945885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KLASA:320-01/21-01/07</w:t>
            </w:r>
          </w:p>
          <w:p w:rsidR="00945885" w:rsidRPr="00BB3A29" w:rsidRDefault="00945885" w:rsidP="00C45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URBROJ:238/10-08-01-21-2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Pravilnik o provedbi nacionalne strategije za provedbu školske sheme voća i povrća te mlijeka i mliječnih proizvoda</w:t>
            </w:r>
          </w:p>
        </w:tc>
        <w:tc>
          <w:tcPr>
            <w:tcW w:w="1723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30.12.2021.</w:t>
            </w:r>
          </w:p>
        </w:tc>
        <w:tc>
          <w:tcPr>
            <w:tcW w:w="1867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INVENTIVNA RJEŠENJA d.o.o., Šenoina 41, Velika Gorica</w:t>
            </w:r>
          </w:p>
        </w:tc>
        <w:tc>
          <w:tcPr>
            <w:tcW w:w="2298" w:type="dxa"/>
          </w:tcPr>
          <w:p w:rsidR="00945885" w:rsidRDefault="00945885" w:rsidP="00C45D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31.12.2021.</w:t>
            </w:r>
          </w:p>
        </w:tc>
      </w:tr>
      <w:tr w:rsidR="000B0FEB" w:rsidTr="009D4293">
        <w:trPr>
          <w:trHeight w:val="653"/>
        </w:trPr>
        <w:tc>
          <w:tcPr>
            <w:tcW w:w="684" w:type="dxa"/>
          </w:tcPr>
          <w:p w:rsidR="000B0FEB" w:rsidRDefault="000B0FEB" w:rsidP="009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1" w:type="dxa"/>
          </w:tcPr>
          <w:p w:rsidR="000B0FEB" w:rsidRPr="00BB3A29" w:rsidRDefault="000B0FEB" w:rsidP="009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3/2021.</w:t>
            </w:r>
          </w:p>
        </w:tc>
        <w:tc>
          <w:tcPr>
            <w:tcW w:w="2298" w:type="dxa"/>
          </w:tcPr>
          <w:p w:rsid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Jednostavna nabava</w:t>
            </w:r>
          </w:p>
        </w:tc>
        <w:tc>
          <w:tcPr>
            <w:tcW w:w="1723" w:type="dxa"/>
          </w:tcPr>
          <w:p w:rsid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</w:t>
            </w:r>
            <w:r>
              <w:rPr>
                <w:rFonts w:ascii="Times New Roman" w:hAnsi="Times New Roman"/>
                <w:sz w:val="24"/>
                <w:szCs w:val="24"/>
              </w:rPr>
              <w:t>.2021.</w:t>
            </w:r>
          </w:p>
        </w:tc>
        <w:tc>
          <w:tcPr>
            <w:tcW w:w="1867" w:type="dxa"/>
          </w:tcPr>
          <w:p w:rsid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Prema potrošnji</w:t>
            </w:r>
          </w:p>
        </w:tc>
        <w:tc>
          <w:tcPr>
            <w:tcW w:w="3734" w:type="dxa"/>
          </w:tcPr>
          <w:p w:rsidR="000B0FEB" w:rsidRP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FEB">
              <w:rPr>
                <w:rFonts w:ascii="Trebuchet MS" w:hAnsi="Trebuchet MS" w:cs="Arial"/>
                <w:bCs/>
              </w:rPr>
              <w:t>Ekupi</w:t>
            </w:r>
            <w:proofErr w:type="spellEnd"/>
            <w:r w:rsidRPr="000B0FEB">
              <w:rPr>
                <w:rFonts w:ascii="Trebuchet MS" w:hAnsi="Trebuchet MS" w:cs="Arial"/>
                <w:bCs/>
              </w:rPr>
              <w:t xml:space="preserve"> d.o.o., Zagreb,</w:t>
            </w:r>
            <w:r w:rsidRPr="000B0FEB">
              <w:rPr>
                <w:rFonts w:ascii="Trebuchet MS" w:hAnsi="Trebuchet MS" w:cs="Arial"/>
                <w:bCs/>
              </w:rPr>
              <w:t xml:space="preserve"> </w:t>
            </w:r>
            <w:proofErr w:type="spellStart"/>
            <w:r w:rsidRPr="000B0FEB">
              <w:rPr>
                <w:rFonts w:ascii="Trebuchet MS" w:hAnsi="Trebuchet MS" w:cs="Arial"/>
                <w:bCs/>
              </w:rPr>
              <w:t>Buzinski</w:t>
            </w:r>
            <w:proofErr w:type="spellEnd"/>
            <w:r w:rsidRPr="000B0FEB">
              <w:rPr>
                <w:rFonts w:ascii="Trebuchet MS" w:hAnsi="Trebuchet MS" w:cs="Arial"/>
                <w:bCs/>
              </w:rPr>
              <w:t xml:space="preserve"> prilaz 10</w:t>
            </w:r>
          </w:p>
        </w:tc>
        <w:tc>
          <w:tcPr>
            <w:tcW w:w="2298" w:type="dxa"/>
          </w:tcPr>
          <w:p w:rsidR="000B0FEB" w:rsidRDefault="000B0FEB" w:rsidP="009D4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25.08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.2021.</w:t>
            </w:r>
          </w:p>
        </w:tc>
      </w:tr>
    </w:tbl>
    <w:p w:rsidR="00E347A1" w:rsidRPr="00BB3A29" w:rsidRDefault="00E347A1" w:rsidP="000D67C7">
      <w:pPr>
        <w:rPr>
          <w:rFonts w:ascii="Times New Roman" w:hAnsi="Times New Roman" w:cs="Times New Roman"/>
          <w:sz w:val="24"/>
          <w:szCs w:val="24"/>
        </w:rPr>
      </w:pPr>
    </w:p>
    <w:sectPr w:rsidR="00E347A1" w:rsidRPr="00BB3A29" w:rsidSect="004B1C87">
      <w:pgSz w:w="16838" w:h="11906" w:orient="landscape"/>
      <w:pgMar w:top="851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29"/>
    <w:rsid w:val="00027925"/>
    <w:rsid w:val="00083081"/>
    <w:rsid w:val="000B0FEB"/>
    <w:rsid w:val="000D2D7F"/>
    <w:rsid w:val="000D67C7"/>
    <w:rsid w:val="001E56DA"/>
    <w:rsid w:val="00242E24"/>
    <w:rsid w:val="00295F28"/>
    <w:rsid w:val="002E6B0F"/>
    <w:rsid w:val="00316E6E"/>
    <w:rsid w:val="00320F29"/>
    <w:rsid w:val="0035366A"/>
    <w:rsid w:val="00415003"/>
    <w:rsid w:val="00466406"/>
    <w:rsid w:val="004B1C87"/>
    <w:rsid w:val="00504C9B"/>
    <w:rsid w:val="005072C1"/>
    <w:rsid w:val="00534397"/>
    <w:rsid w:val="00586441"/>
    <w:rsid w:val="00602480"/>
    <w:rsid w:val="00632722"/>
    <w:rsid w:val="00667DB2"/>
    <w:rsid w:val="00672784"/>
    <w:rsid w:val="00695105"/>
    <w:rsid w:val="0069764C"/>
    <w:rsid w:val="006B4CD5"/>
    <w:rsid w:val="0072143E"/>
    <w:rsid w:val="0073140A"/>
    <w:rsid w:val="0073319F"/>
    <w:rsid w:val="00751BAD"/>
    <w:rsid w:val="007A4A36"/>
    <w:rsid w:val="007E28E3"/>
    <w:rsid w:val="00835168"/>
    <w:rsid w:val="008467B9"/>
    <w:rsid w:val="008930D9"/>
    <w:rsid w:val="008C6E60"/>
    <w:rsid w:val="008E53C7"/>
    <w:rsid w:val="00945885"/>
    <w:rsid w:val="00967A06"/>
    <w:rsid w:val="009F7999"/>
    <w:rsid w:val="00A40E2C"/>
    <w:rsid w:val="00AF3B9C"/>
    <w:rsid w:val="00B14859"/>
    <w:rsid w:val="00B258AD"/>
    <w:rsid w:val="00B75177"/>
    <w:rsid w:val="00BA2030"/>
    <w:rsid w:val="00BA400D"/>
    <w:rsid w:val="00BA7176"/>
    <w:rsid w:val="00BB3A29"/>
    <w:rsid w:val="00BB491F"/>
    <w:rsid w:val="00BC291A"/>
    <w:rsid w:val="00BC5A0C"/>
    <w:rsid w:val="00C02684"/>
    <w:rsid w:val="00C037CC"/>
    <w:rsid w:val="00C23729"/>
    <w:rsid w:val="00CC3C68"/>
    <w:rsid w:val="00CE284D"/>
    <w:rsid w:val="00D00C2E"/>
    <w:rsid w:val="00D34F18"/>
    <w:rsid w:val="00D623FB"/>
    <w:rsid w:val="00E27BF6"/>
    <w:rsid w:val="00E347A1"/>
    <w:rsid w:val="00EA0EB9"/>
    <w:rsid w:val="00EB2A86"/>
    <w:rsid w:val="00EB40B8"/>
    <w:rsid w:val="00ED354B"/>
    <w:rsid w:val="00EE29C8"/>
    <w:rsid w:val="00F6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72343-2FF4-44F5-97B1-BA7CEEE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3A29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4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4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12</cp:revision>
  <cp:lastPrinted>2022-02-23T11:51:00Z</cp:lastPrinted>
  <dcterms:created xsi:type="dcterms:W3CDTF">2021-02-23T08:50:00Z</dcterms:created>
  <dcterms:modified xsi:type="dcterms:W3CDTF">2022-02-24T08:12:00Z</dcterms:modified>
</cp:coreProperties>
</file>