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41" w:rsidRDefault="00EF4041" w:rsidP="00EF4041">
      <w:pPr>
        <w:tabs>
          <w:tab w:val="left" w:pos="7380"/>
        </w:tabs>
        <w:rPr>
          <w:b/>
          <w:szCs w:val="28"/>
        </w:rPr>
      </w:pPr>
      <w:r>
        <w:rPr>
          <w:b/>
          <w:noProof/>
          <w:szCs w:val="28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5pt;margin-top:8.95pt;width:443.05pt;height:64.9pt;z-index:251660288" stroked="f">
            <v:textbox>
              <w:txbxContent>
                <w:p w:rsidR="00EF4041" w:rsidRPr="00EF4041" w:rsidRDefault="00EF4041" w:rsidP="00EF4041">
                  <w:pPr>
                    <w:jc w:val="center"/>
                    <w:rPr>
                      <w:rFonts w:ascii="Comic Sans MS" w:hAnsi="Comic Sans MS"/>
                    </w:rPr>
                  </w:pPr>
                  <w:r w:rsidRPr="00EF4041">
                    <w:rPr>
                      <w:rFonts w:ascii="Comic Sans MS" w:hAnsi="Comic Sans MS"/>
                    </w:rPr>
                    <w:t>OSNOVNA ŠKOLA ĐURE DEŽELIĆA</w:t>
                  </w:r>
                </w:p>
                <w:p w:rsidR="00EF4041" w:rsidRDefault="00EF4041" w:rsidP="00EF4041">
                  <w:pPr>
                    <w:jc w:val="center"/>
                    <w:rPr>
                      <w:rFonts w:ascii="Comic Sans MS" w:hAnsi="Comic Sans MS"/>
                    </w:rPr>
                  </w:pPr>
                  <w:r w:rsidRPr="00EF4041">
                    <w:rPr>
                      <w:rFonts w:ascii="Comic Sans MS" w:hAnsi="Comic Sans MS"/>
                    </w:rPr>
                    <w:t>IVANIĆ-GRAD</w:t>
                  </w:r>
                </w:p>
                <w:p w:rsidR="00EF4041" w:rsidRPr="00EF4041" w:rsidRDefault="00EF4041" w:rsidP="00EF404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Školska godina 2015./2016.</w:t>
                  </w:r>
                </w:p>
              </w:txbxContent>
            </v:textbox>
          </v:shape>
        </w:pict>
      </w:r>
    </w:p>
    <w:p w:rsidR="00EF4041" w:rsidRDefault="00EF4041" w:rsidP="00EF4041">
      <w:pPr>
        <w:tabs>
          <w:tab w:val="left" w:pos="7380"/>
        </w:tabs>
        <w:rPr>
          <w:b/>
          <w:szCs w:val="28"/>
        </w:rPr>
      </w:pPr>
    </w:p>
    <w:p w:rsidR="00EF4041" w:rsidRDefault="00EF4041" w:rsidP="00EF4041">
      <w:pPr>
        <w:tabs>
          <w:tab w:val="left" w:pos="7380"/>
        </w:tabs>
        <w:rPr>
          <w:b/>
          <w:szCs w:val="28"/>
        </w:rPr>
      </w:pPr>
      <w:r w:rsidRPr="00EF4041">
        <w:rPr>
          <w:b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-348742</wp:posOffset>
            </wp:positionV>
            <wp:extent cx="644144" cy="847344"/>
            <wp:effectExtent l="19050" t="0" r="1270" b="0"/>
            <wp:wrapSquare wrapText="bothSides"/>
            <wp:docPr id="6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041" w:rsidRDefault="00EF4041" w:rsidP="00EF4041">
      <w:pPr>
        <w:tabs>
          <w:tab w:val="left" w:pos="7380"/>
        </w:tabs>
        <w:rPr>
          <w:b/>
          <w:szCs w:val="28"/>
        </w:rPr>
      </w:pPr>
    </w:p>
    <w:p w:rsidR="00EF4041" w:rsidRDefault="00EF4041" w:rsidP="00EF4041">
      <w:pPr>
        <w:tabs>
          <w:tab w:val="left" w:pos="7380"/>
        </w:tabs>
        <w:rPr>
          <w:b/>
          <w:szCs w:val="28"/>
        </w:rPr>
      </w:pPr>
    </w:p>
    <w:p w:rsidR="00EF4041" w:rsidRDefault="00EF4041" w:rsidP="00EF4041">
      <w:pPr>
        <w:tabs>
          <w:tab w:val="left" w:pos="7380"/>
        </w:tabs>
        <w:rPr>
          <w:b/>
          <w:szCs w:val="28"/>
        </w:rPr>
      </w:pPr>
    </w:p>
    <w:p w:rsidR="00EF4041" w:rsidRDefault="00EF4041" w:rsidP="00EF4041">
      <w:pPr>
        <w:tabs>
          <w:tab w:val="left" w:pos="7380"/>
        </w:tabs>
        <w:rPr>
          <w:b/>
          <w:szCs w:val="28"/>
        </w:rPr>
      </w:pPr>
    </w:p>
    <w:p w:rsidR="00EF4041" w:rsidRDefault="00EF4041" w:rsidP="00EF4041">
      <w:pPr>
        <w:tabs>
          <w:tab w:val="left" w:pos="7380"/>
        </w:tabs>
        <w:rPr>
          <w:b/>
          <w:szCs w:val="28"/>
        </w:rPr>
      </w:pPr>
    </w:p>
    <w:p w:rsidR="00EF4041" w:rsidRDefault="00EF4041" w:rsidP="00EF4041">
      <w:pPr>
        <w:tabs>
          <w:tab w:val="left" w:pos="7380"/>
        </w:tabs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1295"/>
      </w:tblGrid>
      <w:tr w:rsidR="00EF4041" w:rsidTr="00EF4041">
        <w:tc>
          <w:tcPr>
            <w:tcW w:w="2988" w:type="dxa"/>
          </w:tcPr>
          <w:p w:rsidR="00EF4041" w:rsidRPr="00EF4041" w:rsidRDefault="00EF4041" w:rsidP="006D6265">
            <w:pPr>
              <w:tabs>
                <w:tab w:val="left" w:pos="7380"/>
              </w:tabs>
              <w:rPr>
                <w:rFonts w:ascii="Comic Sans MS" w:hAnsi="Comic Sans MS"/>
                <w:b/>
                <w:lang w:val="de-DE"/>
              </w:rPr>
            </w:pPr>
            <w:r w:rsidRPr="00EF4041">
              <w:rPr>
                <w:rFonts w:ascii="Comic Sans MS" w:hAnsi="Comic Sans MS"/>
                <w:b/>
                <w:lang w:val="de-DE"/>
              </w:rPr>
              <w:t>a) AKTIVNOST</w:t>
            </w:r>
          </w:p>
          <w:p w:rsidR="00EF4041" w:rsidRPr="00EF4041" w:rsidRDefault="00EF4041" w:rsidP="006D6265">
            <w:pPr>
              <w:tabs>
                <w:tab w:val="left" w:pos="7380"/>
              </w:tabs>
              <w:rPr>
                <w:rFonts w:ascii="Comic Sans MS" w:hAnsi="Comic Sans MS"/>
                <w:b/>
                <w:lang w:val="de-DE"/>
              </w:rPr>
            </w:pPr>
            <w:r w:rsidRPr="00EF4041">
              <w:rPr>
                <w:rFonts w:ascii="Comic Sans MS" w:hAnsi="Comic Sans MS"/>
                <w:b/>
                <w:lang w:val="de-DE"/>
              </w:rPr>
              <w:t>b) PROGRAM</w:t>
            </w:r>
          </w:p>
          <w:p w:rsidR="00EF4041" w:rsidRPr="00EF4041" w:rsidRDefault="00EF4041" w:rsidP="006D6265">
            <w:pPr>
              <w:tabs>
                <w:tab w:val="left" w:pos="7380"/>
              </w:tabs>
              <w:rPr>
                <w:b/>
                <w:u w:val="single"/>
                <w:lang w:val="de-DE"/>
              </w:rPr>
            </w:pPr>
            <w:r w:rsidRPr="00EF4041">
              <w:rPr>
                <w:rFonts w:ascii="Comic Sans MS" w:hAnsi="Comic Sans MS"/>
                <w:b/>
                <w:u w:val="single"/>
                <w:lang w:val="de-DE"/>
              </w:rPr>
              <w:t>c) PROJEKT</w:t>
            </w:r>
          </w:p>
        </w:tc>
        <w:tc>
          <w:tcPr>
            <w:tcW w:w="11295" w:type="dxa"/>
          </w:tcPr>
          <w:p w:rsidR="00EF4041" w:rsidRPr="00EF4041" w:rsidRDefault="00EF4041" w:rsidP="00EF4041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EF4041">
              <w:rPr>
                <w:rFonts w:ascii="Comic Sans MS" w:hAnsi="Comic Sans MS"/>
                <w:b/>
                <w:bCs/>
                <w:sz w:val="32"/>
              </w:rPr>
              <w:t>Čitamo mi, u obitelji svi -</w:t>
            </w:r>
            <w:r w:rsidRPr="00EF4041">
              <w:rPr>
                <w:rStyle w:val="apple-converted-space"/>
                <w:rFonts w:ascii="Comic Sans MS" w:hAnsi="Comic Sans MS"/>
                <w:b/>
                <w:bCs/>
                <w:sz w:val="32"/>
              </w:rPr>
              <w:t xml:space="preserve"> </w:t>
            </w:r>
            <w:r w:rsidRPr="00EF4041">
              <w:rPr>
                <w:rFonts w:ascii="Comic Sans MS" w:hAnsi="Comic Sans MS"/>
                <w:sz w:val="32"/>
              </w:rPr>
              <w:t>nacionalni projekt poticanja (obiteljskog) čitanja Hrvatske mreže školskih knjižničara</w:t>
            </w:r>
          </w:p>
        </w:tc>
      </w:tr>
      <w:tr w:rsidR="00EF4041" w:rsidTr="00EF4041">
        <w:tc>
          <w:tcPr>
            <w:tcW w:w="2988" w:type="dxa"/>
          </w:tcPr>
          <w:p w:rsidR="00EF4041" w:rsidRPr="00EF4041" w:rsidRDefault="00EF4041" w:rsidP="006D6265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EF4041">
              <w:rPr>
                <w:rFonts w:ascii="Comic Sans MS" w:hAnsi="Comic Sans MS"/>
                <w:b/>
              </w:rPr>
              <w:t xml:space="preserve">CILJEVI </w:t>
            </w:r>
          </w:p>
          <w:p w:rsidR="00EF4041" w:rsidRPr="00EF4041" w:rsidRDefault="00EF4041" w:rsidP="006D6265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  <w:p w:rsidR="00EF4041" w:rsidRPr="00EF4041" w:rsidRDefault="00EF4041" w:rsidP="006D6265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  <w:p w:rsidR="00EF4041" w:rsidRPr="00EF4041" w:rsidRDefault="00EF4041" w:rsidP="006D6265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  <w:p w:rsidR="00EF4041" w:rsidRPr="00EF4041" w:rsidRDefault="00EF4041" w:rsidP="006D6265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  <w:p w:rsidR="00EF4041" w:rsidRPr="00EF4041" w:rsidRDefault="00EF4041" w:rsidP="006D6265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  <w:p w:rsidR="00EF4041" w:rsidRPr="00EF4041" w:rsidRDefault="00EF4041" w:rsidP="006D6265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1295" w:type="dxa"/>
          </w:tcPr>
          <w:p w:rsidR="00EF4041" w:rsidRPr="00EF4041" w:rsidRDefault="00EF4041" w:rsidP="00EF404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t xml:space="preserve">1) </w:t>
            </w:r>
            <w:r w:rsidRPr="00EF4041">
              <w:rPr>
                <w:rFonts w:ascii="Comic Sans MS" w:hAnsi="Comic Sans MS"/>
                <w:b/>
                <w:sz w:val="22"/>
                <w:szCs w:val="22"/>
              </w:rPr>
              <w:t>Obrazovni</w:t>
            </w:r>
            <w:r w:rsidRPr="00EF4041">
              <w:rPr>
                <w:rFonts w:ascii="Comic Sans MS" w:hAnsi="Comic Sans MS"/>
                <w:sz w:val="22"/>
                <w:szCs w:val="22"/>
              </w:rPr>
              <w:t>: poučiti učenike da uživaju u čitanju sami, sa braćom ili sestrama, roditeljima, prijateljima i da stvaraju pozitivan odnos prema čitanju i knjizi. Ovim projektom se utječe na razvoj čitalačkih kompetencija te na informacijsku pismenost učenika općenito.</w:t>
            </w:r>
          </w:p>
          <w:p w:rsidR="00EF4041" w:rsidRPr="00EF4041" w:rsidRDefault="00EF4041" w:rsidP="00EF404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EF4041">
              <w:rPr>
                <w:rFonts w:ascii="Comic Sans MS" w:hAnsi="Comic Sans MS"/>
                <w:sz w:val="22"/>
                <w:szCs w:val="22"/>
              </w:rPr>
              <w:t>2</w:t>
            </w:r>
            <w:r w:rsidRPr="00EF4041">
              <w:rPr>
                <w:rFonts w:ascii="Comic Sans MS" w:hAnsi="Comic Sans MS"/>
                <w:b/>
                <w:sz w:val="22"/>
                <w:szCs w:val="22"/>
              </w:rPr>
              <w:t>) Funkcionalni</w:t>
            </w:r>
            <w:r w:rsidRPr="00EF4041">
              <w:rPr>
                <w:rFonts w:ascii="Comic Sans MS" w:hAnsi="Comic Sans MS"/>
                <w:sz w:val="22"/>
                <w:szCs w:val="22"/>
              </w:rPr>
              <w:t>: poučiti učenika da svlada tehnike čitanja i upozna važnost čitanja; praćenje učenika kroz projekt; poticanje roditelja da bude uzor djetetu kao osoba koja uživa u čitanju; svladavanje tečnog čitanja, čitanja s razumijevanjem i prepričavanja pročitanog.</w:t>
            </w:r>
          </w:p>
          <w:p w:rsidR="00EF4041" w:rsidRPr="00EF4041" w:rsidRDefault="00EF4041" w:rsidP="00EF404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EF4041">
              <w:rPr>
                <w:rFonts w:ascii="Comic Sans MS" w:hAnsi="Comic Sans MS"/>
                <w:sz w:val="22"/>
                <w:szCs w:val="22"/>
              </w:rPr>
              <w:t xml:space="preserve">3) </w:t>
            </w:r>
            <w:r w:rsidRPr="00EF4041">
              <w:rPr>
                <w:rFonts w:ascii="Comic Sans MS" w:hAnsi="Comic Sans MS"/>
                <w:b/>
                <w:sz w:val="22"/>
                <w:szCs w:val="22"/>
              </w:rPr>
              <w:t>Odgojni</w:t>
            </w:r>
            <w:r w:rsidRPr="00EF4041">
              <w:rPr>
                <w:rFonts w:ascii="Comic Sans MS" w:hAnsi="Comic Sans MS"/>
                <w:sz w:val="22"/>
                <w:szCs w:val="22"/>
              </w:rPr>
              <w:t>: razvijanje kod učenika interes i naviku za knjigu i čitanje te estetskog doživljaja prilikom čitanja; postupno omogućiti djeci da preuzmu sve veću ulogu u čitanju i da uživaju u tome; ukazati roditeljima na važnost svladavanja čitanja kao temelja svih ostalih informacijskih pismenosti te kako mogu pomoći svome djetetu.</w:t>
            </w:r>
          </w:p>
          <w:p w:rsidR="00EF4041" w:rsidRPr="00EF4041" w:rsidRDefault="00EF4041" w:rsidP="00EF404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EF4041" w:rsidRDefault="00EF4041" w:rsidP="00EF4041">
            <w:pPr>
              <w:rPr>
                <w:rFonts w:ascii="Comic Sans MS" w:hAnsi="Comic Sans MS"/>
                <w:sz w:val="22"/>
                <w:szCs w:val="22"/>
              </w:rPr>
            </w:pPr>
            <w:r w:rsidRPr="00EF4041">
              <w:rPr>
                <w:rFonts w:ascii="Comic Sans MS" w:hAnsi="Comic Sans MS"/>
                <w:b/>
                <w:bCs/>
                <w:sz w:val="22"/>
                <w:szCs w:val="22"/>
              </w:rPr>
              <w:t>Opći cilj:</w:t>
            </w:r>
            <w:r w:rsidRPr="00EF4041">
              <w:rPr>
                <w:rFonts w:ascii="Comic Sans MS" w:hAnsi="Comic Sans MS"/>
                <w:sz w:val="22"/>
                <w:szCs w:val="22"/>
              </w:rPr>
              <w:t xml:space="preserve"> projektom učitelji i knjižničarka uz potporu roditelja potiču učenika da se zajedničkim čitanjem knjiga i korištenjem novih, aktualnih i atraktivnih knjiga u čitanju lakše usvaja tehnika čitanja i razvija estetsko uživanje u čitanju. Također, projektom školski knjižničari ukazuju da se u školskoj knjižnici nalaze razna </w:t>
            </w:r>
            <w:proofErr w:type="spellStart"/>
            <w:r w:rsidRPr="00EF4041">
              <w:rPr>
                <w:rFonts w:ascii="Comic Sans MS" w:hAnsi="Comic Sans MS"/>
                <w:sz w:val="22"/>
                <w:szCs w:val="22"/>
              </w:rPr>
              <w:t>nelektirna</w:t>
            </w:r>
            <w:proofErr w:type="spellEnd"/>
            <w:r w:rsidRPr="00EF4041">
              <w:rPr>
                <w:rFonts w:ascii="Comic Sans MS" w:hAnsi="Comic Sans MS"/>
                <w:sz w:val="22"/>
                <w:szCs w:val="22"/>
              </w:rPr>
              <w:t xml:space="preserve"> djela koja treba redovito obnavljati kako bi mogli svoje korisnike potaknuti na posudbu istih.</w:t>
            </w:r>
          </w:p>
          <w:p w:rsidR="0075496B" w:rsidRDefault="0075496B" w:rsidP="00EF404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5496B" w:rsidRDefault="0075496B" w:rsidP="00EF4041">
            <w:pPr>
              <w:rPr>
                <w:bCs/>
              </w:rPr>
            </w:pPr>
          </w:p>
        </w:tc>
      </w:tr>
      <w:tr w:rsidR="00EF4041" w:rsidTr="00EF4041">
        <w:tc>
          <w:tcPr>
            <w:tcW w:w="2988" w:type="dxa"/>
          </w:tcPr>
          <w:p w:rsidR="00EF4041" w:rsidRPr="00EF4041" w:rsidRDefault="00EF4041" w:rsidP="006D6265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EF4041">
              <w:rPr>
                <w:rFonts w:ascii="Comic Sans MS" w:hAnsi="Comic Sans MS"/>
                <w:b/>
              </w:rPr>
              <w:lastRenderedPageBreak/>
              <w:t>NOSITELJI I NJIHOVA ODGOVORNOST</w:t>
            </w:r>
          </w:p>
          <w:p w:rsidR="00EF4041" w:rsidRPr="00EF4041" w:rsidRDefault="00EF4041" w:rsidP="006D6265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  <w:p w:rsidR="00EF4041" w:rsidRPr="00EF4041" w:rsidRDefault="00EF4041" w:rsidP="006D6265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1295" w:type="dxa"/>
          </w:tcPr>
          <w:p w:rsidR="00886ED1" w:rsidRPr="00886ED1" w:rsidRDefault="00EF4041" w:rsidP="006D6265">
            <w:pPr>
              <w:tabs>
                <w:tab w:val="left" w:pos="7380"/>
              </w:tabs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bCs/>
              </w:rPr>
              <w:t xml:space="preserve">- </w:t>
            </w:r>
            <w:r w:rsidR="00886ED1">
              <w:rPr>
                <w:bCs/>
              </w:rPr>
              <w:t xml:space="preserve"> </w:t>
            </w:r>
            <w:r w:rsidR="00886ED1" w:rsidRPr="00886ED1">
              <w:rPr>
                <w:rFonts w:ascii="Comic Sans MS" w:hAnsi="Comic Sans MS"/>
                <w:bCs/>
                <w:sz w:val="22"/>
                <w:szCs w:val="22"/>
              </w:rPr>
              <w:t xml:space="preserve">voditeljica projekta na nacionalnoj razini je </w:t>
            </w:r>
            <w:r w:rsidR="00886ED1" w:rsidRPr="00886ED1">
              <w:rPr>
                <w:rFonts w:ascii="Comic Sans MS" w:hAnsi="Comic Sans MS"/>
                <w:b/>
                <w:sz w:val="22"/>
                <w:szCs w:val="22"/>
              </w:rPr>
              <w:t xml:space="preserve">Dejana </w:t>
            </w:r>
            <w:proofErr w:type="spellStart"/>
            <w:r w:rsidR="00886ED1" w:rsidRPr="00886ED1">
              <w:rPr>
                <w:rFonts w:ascii="Comic Sans MS" w:hAnsi="Comic Sans MS"/>
                <w:b/>
                <w:sz w:val="22"/>
                <w:szCs w:val="22"/>
              </w:rPr>
              <w:t>Kurtović</w:t>
            </w:r>
            <w:proofErr w:type="spellEnd"/>
            <w:r w:rsidR="00886ED1" w:rsidRPr="00886ED1"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 w:rsidR="00886ED1" w:rsidRPr="00886ED1">
              <w:rPr>
                <w:rFonts w:ascii="Comic Sans MS" w:hAnsi="Comic Sans MS"/>
                <w:sz w:val="22"/>
                <w:szCs w:val="22"/>
              </w:rPr>
              <w:t>dipl</w:t>
            </w:r>
            <w:proofErr w:type="spellEnd"/>
            <w:r w:rsidR="00886ED1" w:rsidRPr="00886ED1">
              <w:rPr>
                <w:rFonts w:ascii="Comic Sans MS" w:hAnsi="Comic Sans MS"/>
                <w:sz w:val="22"/>
                <w:szCs w:val="22"/>
              </w:rPr>
              <w:t xml:space="preserve">. bibliotekarka i </w:t>
            </w:r>
            <w:proofErr w:type="spellStart"/>
            <w:r w:rsidR="00886ED1" w:rsidRPr="00886ED1">
              <w:rPr>
                <w:rFonts w:ascii="Comic Sans MS" w:hAnsi="Comic Sans MS"/>
                <w:sz w:val="22"/>
                <w:szCs w:val="22"/>
              </w:rPr>
              <w:t>prof</w:t>
            </w:r>
            <w:proofErr w:type="spellEnd"/>
            <w:r w:rsidR="00886ED1" w:rsidRPr="00886ED1">
              <w:rPr>
                <w:rFonts w:ascii="Comic Sans MS" w:hAnsi="Comic Sans MS"/>
                <w:sz w:val="22"/>
                <w:szCs w:val="22"/>
              </w:rPr>
              <w:t>. povijesti i filozofije, školska knjižničarka IV. OŠ Bjelovar</w:t>
            </w:r>
          </w:p>
          <w:p w:rsidR="00886ED1" w:rsidRPr="00886ED1" w:rsidRDefault="00886ED1" w:rsidP="006D6265">
            <w:pPr>
              <w:tabs>
                <w:tab w:val="left" w:pos="7380"/>
              </w:tabs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EF4041" w:rsidRDefault="00886ED1" w:rsidP="00886ED1">
            <w:pPr>
              <w:spacing w:line="172" w:lineRule="atLeast"/>
              <w:rPr>
                <w:rFonts w:ascii="Comic Sans MS" w:hAnsi="Comic Sans MS"/>
                <w:sz w:val="22"/>
                <w:szCs w:val="22"/>
              </w:rPr>
            </w:pPr>
            <w:r w:rsidRPr="00886ED1">
              <w:rPr>
                <w:rFonts w:ascii="Comic Sans MS" w:hAnsi="Comic Sans MS"/>
                <w:sz w:val="22"/>
                <w:szCs w:val="22"/>
              </w:rPr>
              <w:t>Knjižničarka</w:t>
            </w:r>
            <w:r w:rsidRPr="00886ED1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Pr="00886ED1">
              <w:rPr>
                <w:rFonts w:ascii="Comic Sans MS" w:hAnsi="Comic Sans MS"/>
                <w:b/>
                <w:bCs/>
                <w:sz w:val="22"/>
                <w:szCs w:val="22"/>
              </w:rPr>
              <w:t>Kristina Prilika</w:t>
            </w:r>
            <w:r w:rsidRPr="00886ED1">
              <w:rPr>
                <w:rFonts w:ascii="Comic Sans MS" w:hAnsi="Comic Sans MS"/>
                <w:bCs/>
                <w:sz w:val="22"/>
                <w:szCs w:val="22"/>
              </w:rPr>
              <w:t xml:space="preserve"> (</w:t>
            </w:r>
            <w:r w:rsidRPr="00886ED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Vanja </w:t>
            </w:r>
            <w:proofErr w:type="spellStart"/>
            <w:r w:rsidRPr="00886ED1">
              <w:rPr>
                <w:rFonts w:ascii="Comic Sans MS" w:hAnsi="Comic Sans MS"/>
                <w:b/>
                <w:bCs/>
                <w:sz w:val="22"/>
                <w:szCs w:val="22"/>
              </w:rPr>
              <w:t>Lovrinčić</w:t>
            </w:r>
            <w:proofErr w:type="spellEnd"/>
            <w:r w:rsidRPr="00886ED1">
              <w:rPr>
                <w:rFonts w:ascii="Comic Sans MS" w:hAnsi="Comic Sans MS"/>
                <w:bCs/>
                <w:sz w:val="22"/>
                <w:szCs w:val="22"/>
              </w:rPr>
              <w:t xml:space="preserve"> – zamjena) – </w:t>
            </w:r>
            <w:r w:rsidRPr="00886ED1">
              <w:rPr>
                <w:rFonts w:ascii="Comic Sans MS" w:hAnsi="Comic Sans MS"/>
                <w:sz w:val="22"/>
                <w:szCs w:val="22"/>
              </w:rPr>
              <w:t xml:space="preserve"> je voditeljica i nositeljica projekta u našoj školi. Suradnici u vodstvu projekta su razrednici – učiteljice razredne nastave :Ksenija Bilandžić (4.a)</w:t>
            </w:r>
            <w:r w:rsidR="0075496B">
              <w:rPr>
                <w:rFonts w:ascii="Comic Sans MS" w:hAnsi="Comic Sans MS"/>
                <w:sz w:val="22"/>
                <w:szCs w:val="22"/>
              </w:rPr>
              <w:t xml:space="preserve"> i Mihaela </w:t>
            </w:r>
            <w:proofErr w:type="spellStart"/>
            <w:r w:rsidR="0075496B">
              <w:rPr>
                <w:rFonts w:ascii="Comic Sans MS" w:hAnsi="Comic Sans MS"/>
                <w:sz w:val="22"/>
                <w:szCs w:val="22"/>
              </w:rPr>
              <w:t>Njegovec</w:t>
            </w:r>
            <w:proofErr w:type="spellEnd"/>
            <w:r w:rsidR="0075496B">
              <w:rPr>
                <w:rFonts w:ascii="Comic Sans MS" w:hAnsi="Comic Sans MS"/>
                <w:sz w:val="22"/>
                <w:szCs w:val="22"/>
              </w:rPr>
              <w:t xml:space="preserve"> (3.c)</w:t>
            </w:r>
            <w:r w:rsidRPr="00886ED1">
              <w:rPr>
                <w:rFonts w:ascii="Comic Sans MS" w:hAnsi="Comic Sans MS"/>
                <w:sz w:val="22"/>
                <w:szCs w:val="22"/>
              </w:rPr>
              <w:t xml:space="preserve">. Projekt se organizira na razini cijele Hrvatske u sklopu </w:t>
            </w:r>
            <w:r w:rsidRPr="00886ED1">
              <w:rPr>
                <w:rFonts w:ascii="Comic Sans MS" w:hAnsi="Comic Sans MS"/>
                <w:b/>
                <w:sz w:val="22"/>
                <w:szCs w:val="22"/>
              </w:rPr>
              <w:t>HMŠK-a</w:t>
            </w:r>
            <w:r w:rsidRPr="00886ED1">
              <w:rPr>
                <w:rFonts w:ascii="Comic Sans MS" w:hAnsi="Comic Sans MS"/>
                <w:sz w:val="22"/>
                <w:szCs w:val="22"/>
              </w:rPr>
              <w:t>. Njihova odgovornost je provoditi projekt prema pravilima važećima za sve škole RH.</w:t>
            </w:r>
          </w:p>
          <w:p w:rsidR="00F81E7F" w:rsidRPr="00886ED1" w:rsidRDefault="00F81E7F" w:rsidP="00886ED1">
            <w:pPr>
              <w:spacing w:line="172" w:lineRule="atLeast"/>
              <w:rPr>
                <w:bCs/>
              </w:rPr>
            </w:pPr>
          </w:p>
        </w:tc>
      </w:tr>
      <w:tr w:rsidR="00886ED1" w:rsidTr="00EF4041">
        <w:tc>
          <w:tcPr>
            <w:tcW w:w="2988" w:type="dxa"/>
          </w:tcPr>
          <w:p w:rsidR="00886ED1" w:rsidRPr="00886ED1" w:rsidRDefault="00886ED1" w:rsidP="006D6265">
            <w:pPr>
              <w:rPr>
                <w:rFonts w:ascii="Comic Sans MS" w:hAnsi="Comic Sans MS"/>
                <w:b/>
              </w:rPr>
            </w:pPr>
            <w:r w:rsidRPr="00886ED1">
              <w:rPr>
                <w:rFonts w:ascii="Comic Sans MS" w:hAnsi="Comic Sans MS"/>
                <w:b/>
                <w:color w:val="000000"/>
              </w:rPr>
              <w:t>OSTALI SUDIONICI PROJEKTA</w:t>
            </w:r>
            <w:r w:rsidRPr="00886ED1">
              <w:rPr>
                <w:rFonts w:ascii="Comic Sans MS" w:hAnsi="Comic Sans MS"/>
                <w:b/>
                <w:color w:val="000000"/>
              </w:rPr>
              <w:t>:</w:t>
            </w:r>
          </w:p>
        </w:tc>
        <w:tc>
          <w:tcPr>
            <w:tcW w:w="11295" w:type="dxa"/>
          </w:tcPr>
          <w:p w:rsidR="00886ED1" w:rsidRDefault="00886ED1" w:rsidP="006D6265">
            <w:pPr>
              <w:jc w:val="both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886ED1">
              <w:rPr>
                <w:rFonts w:ascii="Comic Sans MS" w:hAnsi="Comic Sans MS"/>
                <w:sz w:val="22"/>
                <w:szCs w:val="22"/>
              </w:rPr>
              <w:t>Uče</w:t>
            </w:r>
            <w:r w:rsidRPr="00886ED1">
              <w:rPr>
                <w:rFonts w:ascii="Comic Sans MS" w:hAnsi="Comic Sans MS"/>
                <w:sz w:val="22"/>
                <w:szCs w:val="22"/>
              </w:rPr>
              <w:t xml:space="preserve">nici 3. </w:t>
            </w:r>
            <w:r w:rsidR="0075496B">
              <w:rPr>
                <w:rFonts w:ascii="Comic Sans MS" w:hAnsi="Comic Sans MS"/>
                <w:sz w:val="22"/>
                <w:szCs w:val="22"/>
              </w:rPr>
              <w:t>c r</w:t>
            </w:r>
            <w:r w:rsidRPr="00886ED1">
              <w:rPr>
                <w:rFonts w:ascii="Comic Sans MS" w:hAnsi="Comic Sans MS"/>
                <w:sz w:val="22"/>
                <w:szCs w:val="22"/>
              </w:rPr>
              <w:t xml:space="preserve">azreda i 4.a razreda (iznimno ove godine jer su 1. </w:t>
            </w:r>
            <w:r w:rsidR="0075496B">
              <w:rPr>
                <w:rFonts w:ascii="Comic Sans MS" w:hAnsi="Comic Sans MS"/>
                <w:sz w:val="22"/>
                <w:szCs w:val="22"/>
              </w:rPr>
              <w:t>s</w:t>
            </w:r>
            <w:r w:rsidRPr="00886ED1">
              <w:rPr>
                <w:rFonts w:ascii="Comic Sans MS" w:hAnsi="Comic Sans MS"/>
                <w:sz w:val="22"/>
                <w:szCs w:val="22"/>
              </w:rPr>
              <w:t>udjelovali prošle godine</w:t>
            </w:r>
            <w:r w:rsidR="0075496B">
              <w:rPr>
                <w:rFonts w:ascii="Comic Sans MS" w:hAnsi="Comic Sans MS"/>
                <w:sz w:val="22"/>
                <w:szCs w:val="22"/>
              </w:rPr>
              <w:t xml:space="preserve"> i u pravilima stoji da može sudjelovati jedan 4. r.</w:t>
            </w:r>
            <w:r w:rsidRPr="00886ED1">
              <w:rPr>
                <w:rFonts w:ascii="Comic Sans MS" w:hAnsi="Comic Sans MS"/>
                <w:sz w:val="22"/>
                <w:szCs w:val="22"/>
              </w:rPr>
              <w:t>) i</w:t>
            </w:r>
            <w:r w:rsidRPr="00886ED1">
              <w:rPr>
                <w:rFonts w:ascii="Comic Sans MS" w:hAnsi="Comic Sans MS"/>
                <w:sz w:val="22"/>
                <w:szCs w:val="22"/>
              </w:rPr>
              <w:t xml:space="preserve"> njihovi roditelji i osobe u istom kućanstvu. U našoj, OŠ Đure </w:t>
            </w:r>
            <w:proofErr w:type="spellStart"/>
            <w:r w:rsidRPr="00886ED1">
              <w:rPr>
                <w:rFonts w:ascii="Comic Sans MS" w:hAnsi="Comic Sans MS"/>
                <w:sz w:val="22"/>
                <w:szCs w:val="22"/>
              </w:rPr>
              <w:t>Deželića</w:t>
            </w:r>
            <w:proofErr w:type="spellEnd"/>
            <w:r w:rsidRPr="00886ED1">
              <w:rPr>
                <w:rFonts w:ascii="Comic Sans MS" w:hAnsi="Comic Sans MS"/>
                <w:sz w:val="22"/>
                <w:szCs w:val="22"/>
              </w:rPr>
              <w:t xml:space="preserve">, sudjelovat će </w:t>
            </w:r>
            <w:r w:rsidRPr="00886ED1">
              <w:rPr>
                <w:rFonts w:ascii="Comic Sans MS" w:hAnsi="Comic Sans MS"/>
                <w:color w:val="FF0000"/>
                <w:sz w:val="22"/>
                <w:szCs w:val="22"/>
              </w:rPr>
              <w:t xml:space="preserve">2 razreda, oko 45 učenika i oko 180 članova njihovih obitelji. </w:t>
            </w:r>
          </w:p>
          <w:p w:rsidR="00F81E7F" w:rsidRPr="00886ED1" w:rsidRDefault="00F81E7F" w:rsidP="006D62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86ED1" w:rsidTr="00EF4041">
        <w:tc>
          <w:tcPr>
            <w:tcW w:w="2988" w:type="dxa"/>
          </w:tcPr>
          <w:p w:rsidR="00886ED1" w:rsidRPr="00EF4041" w:rsidRDefault="00886ED1" w:rsidP="006D6265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EF4041">
              <w:rPr>
                <w:rFonts w:ascii="Comic Sans MS" w:hAnsi="Comic Sans MS"/>
                <w:b/>
              </w:rPr>
              <w:t>NAČIN REALIZACIJE</w:t>
            </w:r>
          </w:p>
          <w:p w:rsidR="00886ED1" w:rsidRPr="00EF4041" w:rsidRDefault="00886ED1" w:rsidP="006D6265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  <w:p w:rsidR="00886ED1" w:rsidRPr="00EF4041" w:rsidRDefault="00886ED1" w:rsidP="006D6265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  <w:p w:rsidR="00886ED1" w:rsidRPr="00EF4041" w:rsidRDefault="00886ED1" w:rsidP="006D6265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1295" w:type="dxa"/>
          </w:tcPr>
          <w:p w:rsidR="00886ED1" w:rsidRPr="00886ED1" w:rsidRDefault="00886ED1" w:rsidP="00886ED1">
            <w:pPr>
              <w:rPr>
                <w:rFonts w:ascii="Comic Sans MS" w:hAnsi="Comic Sans MS"/>
                <w:sz w:val="22"/>
                <w:szCs w:val="22"/>
              </w:rPr>
            </w:pPr>
            <w:r w:rsidRPr="00886ED1">
              <w:rPr>
                <w:rFonts w:ascii="Comic Sans MS" w:hAnsi="Comic Sans MS"/>
                <w:b/>
                <w:bCs/>
                <w:sz w:val="22"/>
                <w:szCs w:val="22"/>
              </w:rPr>
              <w:t>Metode i oblici rada</w:t>
            </w:r>
            <w:r w:rsidRPr="00886ED1">
              <w:rPr>
                <w:rFonts w:ascii="Comic Sans MS" w:hAnsi="Comic Sans MS"/>
                <w:sz w:val="22"/>
                <w:szCs w:val="22"/>
              </w:rPr>
              <w:t xml:space="preserve">: usmeno i pismeno izlaganje učenika, metoda čitanja, grupno i individualno čitanje, pisanje dojmova u bilježnicu dojmova, "putovanje" knjižnične naprtnjače među učenicima, uključivanje roditelja u projekt, korištenje promotivnog materijala (letaka, </w:t>
            </w:r>
            <w:proofErr w:type="spellStart"/>
            <w:r w:rsidRPr="00886ED1">
              <w:rPr>
                <w:rFonts w:ascii="Comic Sans MS" w:hAnsi="Comic Sans MS"/>
                <w:sz w:val="22"/>
                <w:szCs w:val="22"/>
              </w:rPr>
              <w:t>postera</w:t>
            </w:r>
            <w:proofErr w:type="spellEnd"/>
            <w:r w:rsidRPr="00886ED1">
              <w:rPr>
                <w:rFonts w:ascii="Comic Sans MS" w:hAnsi="Comic Sans MS"/>
                <w:sz w:val="22"/>
                <w:szCs w:val="22"/>
              </w:rPr>
              <w:t xml:space="preserve">, i </w:t>
            </w:r>
            <w:proofErr w:type="spellStart"/>
            <w:r w:rsidRPr="00886ED1">
              <w:rPr>
                <w:rFonts w:ascii="Comic Sans MS" w:hAnsi="Comic Sans MS"/>
                <w:sz w:val="22"/>
                <w:szCs w:val="22"/>
              </w:rPr>
              <w:t>sl</w:t>
            </w:r>
            <w:proofErr w:type="spellEnd"/>
            <w:r w:rsidRPr="00886ED1">
              <w:rPr>
                <w:rFonts w:ascii="Comic Sans MS" w:hAnsi="Comic Sans MS"/>
                <w:sz w:val="22"/>
                <w:szCs w:val="22"/>
              </w:rPr>
              <w:t xml:space="preserve">.), odabir i narudžba knjiga za pojedine knjižnične naprtnjače, izrada </w:t>
            </w:r>
            <w:proofErr w:type="spellStart"/>
            <w:r w:rsidRPr="00886ED1">
              <w:rPr>
                <w:rFonts w:ascii="Comic Sans MS" w:hAnsi="Comic Sans MS"/>
                <w:sz w:val="22"/>
                <w:szCs w:val="22"/>
              </w:rPr>
              <w:t>Powerpoint</w:t>
            </w:r>
            <w:proofErr w:type="spellEnd"/>
            <w:r w:rsidRPr="00886ED1">
              <w:rPr>
                <w:rFonts w:ascii="Comic Sans MS" w:hAnsi="Comic Sans MS"/>
                <w:sz w:val="22"/>
                <w:szCs w:val="22"/>
              </w:rPr>
              <w:t xml:space="preserve"> prezentacije za roditeljske sastanke, informiranje medija i javnosti o projektu, diskusija o projektu, obrada anketa (evaluacije projekta) među roditeljima i učenicima, dostava završnog izvješća o projektu; skeniranje odabranih najljepših učeničkih dojmova i pjesama iz bilježnica i glasovanje za odabrane.</w:t>
            </w:r>
          </w:p>
          <w:p w:rsidR="00886ED1" w:rsidRPr="00886ED1" w:rsidRDefault="00886ED1" w:rsidP="00886ED1">
            <w:pPr>
              <w:spacing w:line="198" w:lineRule="atLeast"/>
              <w:rPr>
                <w:rFonts w:ascii="Comic Sans MS" w:hAnsi="Comic Sans MS"/>
                <w:sz w:val="22"/>
                <w:szCs w:val="22"/>
              </w:rPr>
            </w:pPr>
            <w:r w:rsidRPr="00886ED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Način provedbe: </w:t>
            </w:r>
            <w:r w:rsidRPr="00886ED1">
              <w:rPr>
                <w:rFonts w:ascii="Comic Sans MS" w:hAnsi="Comic Sans MS"/>
                <w:bCs/>
                <w:sz w:val="22"/>
                <w:szCs w:val="22"/>
              </w:rPr>
              <w:t>s</w:t>
            </w:r>
            <w:r w:rsidRPr="00886ED1">
              <w:rPr>
                <w:rFonts w:ascii="Comic Sans MS" w:hAnsi="Comic Sans MS"/>
                <w:sz w:val="22"/>
                <w:szCs w:val="22"/>
              </w:rPr>
              <w:t>vakog petka ždrijebom, prema imeniku ili prema dogovoru se u razredu odabire učenik koji će ponijeti knjižničnu naprtnjaču s 8 različitih knjiga kući; učenik sa svojom obitelji 5 dana barem 15 minuta zajednički čita i/ili razgledava knjige; svoje dojmove, zanimljivosti i lijepe doživljaje zajedničkog čitanja zapisuje u priloženu bilježnicu dojmova; u srijedu učenik vraća naprtnjaču u školu, a učiteljica mu daje 15 minuta da prepriča lijepe doživljaje čitanja u obitelji; tom prilikom na satu prisustvuje i školska knjižničarka koja preuzima naprtnjaču i daje ju novom učeniku u petak; nakon završetka projekta knjige se stavljaju na police knjižnice na daljnje korištenje svim ostalim članovima knjižnice.</w:t>
            </w:r>
          </w:p>
          <w:p w:rsidR="00886ED1" w:rsidRDefault="00886ED1" w:rsidP="00886ED1">
            <w:pPr>
              <w:tabs>
                <w:tab w:val="left" w:pos="7380"/>
              </w:tabs>
              <w:rPr>
                <w:bCs/>
              </w:rPr>
            </w:pPr>
          </w:p>
        </w:tc>
      </w:tr>
      <w:tr w:rsidR="00886ED1" w:rsidTr="00EF4041">
        <w:tc>
          <w:tcPr>
            <w:tcW w:w="2988" w:type="dxa"/>
          </w:tcPr>
          <w:p w:rsidR="00886ED1" w:rsidRPr="00EF4041" w:rsidRDefault="00886ED1" w:rsidP="006D6265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</w:t>
            </w:r>
          </w:p>
        </w:tc>
        <w:tc>
          <w:tcPr>
            <w:tcW w:w="11295" w:type="dxa"/>
          </w:tcPr>
          <w:p w:rsidR="00886ED1" w:rsidRPr="00F81E7F" w:rsidRDefault="00886ED1" w:rsidP="00886ED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F81E7F">
              <w:rPr>
                <w:rFonts w:ascii="Comic Sans MS" w:hAnsi="Comic Sans MS"/>
                <w:b/>
                <w:bCs/>
                <w:sz w:val="22"/>
                <w:szCs w:val="22"/>
              </w:rPr>
              <w:t>1. faza (do 30. rujna 2015.):</w:t>
            </w:r>
            <w:r w:rsidRPr="00F81E7F">
              <w:rPr>
                <w:rFonts w:ascii="Comic Sans MS" w:hAnsi="Comic Sans MS"/>
                <w:sz w:val="22"/>
                <w:szCs w:val="22"/>
              </w:rPr>
              <w:t xml:space="preserve"> kontakt s glavnom koordinatoricom projekta; dobivanje uputa za razgovor s ravnateljima škola i učiteljima trećih razreda te ostalih radnih i promotivnih materijala; dogovor sa </w:t>
            </w:r>
            <w:r w:rsidRPr="00F81E7F">
              <w:rPr>
                <w:rFonts w:ascii="Comic Sans MS" w:hAnsi="Comic Sans MS"/>
                <w:sz w:val="22"/>
                <w:szCs w:val="22"/>
              </w:rPr>
              <w:lastRenderedPageBreak/>
              <w:t>ravnateljem i učiteljicama trećih razreda; razgovor sa roditeljima; prijava projekta putem službenog online obrasca i školske narudžbenice</w:t>
            </w:r>
          </w:p>
          <w:p w:rsidR="00886ED1" w:rsidRPr="00F81E7F" w:rsidRDefault="00886ED1" w:rsidP="00886ED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F81E7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2. faza </w:t>
            </w:r>
            <w:r w:rsidRPr="00F81E7F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>(1-9. listopada 2015.):</w:t>
            </w:r>
            <w:r w:rsidRPr="00F81E7F">
              <w:rPr>
                <w:rFonts w:ascii="Comic Sans MS" w:hAnsi="Comic Sans MS"/>
                <w:sz w:val="22"/>
                <w:szCs w:val="22"/>
              </w:rPr>
              <w:t xml:space="preserve"> odabir i narudžba knjiga u </w:t>
            </w:r>
            <w:r w:rsidRPr="00F81E7F">
              <w:rPr>
                <w:rFonts w:ascii="Comic Sans MS" w:hAnsi="Comic Sans MS"/>
                <w:color w:val="FF0000"/>
                <w:sz w:val="22"/>
                <w:szCs w:val="22"/>
              </w:rPr>
              <w:t>1. krugu</w:t>
            </w:r>
            <w:r w:rsidRPr="00F81E7F">
              <w:rPr>
                <w:rFonts w:ascii="Comic Sans MS" w:hAnsi="Comic Sans MS"/>
                <w:sz w:val="22"/>
                <w:szCs w:val="22"/>
              </w:rPr>
              <w:t xml:space="preserve"> preko online obrasca (8 knjiga u kompletu po svakoj pojedinoj naprtnjači)</w:t>
            </w:r>
          </w:p>
          <w:p w:rsidR="00886ED1" w:rsidRPr="00F81E7F" w:rsidRDefault="00886ED1" w:rsidP="00886ED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F81E7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3. faza </w:t>
            </w:r>
            <w:r w:rsidRPr="00F81E7F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>(10. listopada-15. listopada 2015.):</w:t>
            </w:r>
            <w:r w:rsidRPr="00F81E7F">
              <w:rPr>
                <w:rFonts w:ascii="Comic Sans MS" w:hAnsi="Comic Sans MS"/>
                <w:sz w:val="22"/>
                <w:szCs w:val="22"/>
              </w:rPr>
              <w:t xml:space="preserve"> uplata novaca za knjige</w:t>
            </w:r>
          </w:p>
          <w:p w:rsidR="00886ED1" w:rsidRPr="00F81E7F" w:rsidRDefault="00886ED1" w:rsidP="00886ED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F81E7F">
              <w:rPr>
                <w:rFonts w:ascii="Comic Sans MS" w:hAnsi="Comic Sans MS"/>
                <w:b/>
                <w:sz w:val="22"/>
                <w:szCs w:val="22"/>
              </w:rPr>
              <w:t xml:space="preserve">4. faza </w:t>
            </w:r>
            <w:r w:rsidRPr="00F81E7F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(30. listopada-5. studenoga 2015</w:t>
            </w:r>
            <w:r w:rsidRPr="00F81E7F">
              <w:rPr>
                <w:rFonts w:ascii="Comic Sans MS" w:hAnsi="Comic Sans MS"/>
                <w:color w:val="FF0000"/>
                <w:sz w:val="22"/>
                <w:szCs w:val="22"/>
              </w:rPr>
              <w:t>.):</w:t>
            </w:r>
            <w:r w:rsidRPr="00F81E7F">
              <w:rPr>
                <w:rFonts w:ascii="Comic Sans MS" w:hAnsi="Comic Sans MS"/>
                <w:sz w:val="22"/>
                <w:szCs w:val="22"/>
              </w:rPr>
              <w:t xml:space="preserve"> dostava materijala do škola i knjižnica (naručenih i plaćenih knjiga, potrebnog broja naprtnjača, bedževa i bilježnica dojmova te popratnog materijala)</w:t>
            </w:r>
          </w:p>
          <w:p w:rsidR="00886ED1" w:rsidRPr="00F81E7F" w:rsidRDefault="00886ED1" w:rsidP="00886ED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F81E7F">
              <w:rPr>
                <w:rFonts w:ascii="Comic Sans MS" w:hAnsi="Comic Sans MS"/>
                <w:b/>
                <w:sz w:val="22"/>
                <w:szCs w:val="22"/>
              </w:rPr>
              <w:t xml:space="preserve">5. faza </w:t>
            </w:r>
            <w:r w:rsidRPr="00F81E7F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(30. listopada 2015.-10. lipnja 2016.):</w:t>
            </w:r>
            <w:r w:rsidRPr="00F81E7F">
              <w:rPr>
                <w:rFonts w:ascii="Comic Sans MS" w:hAnsi="Comic Sans MS"/>
                <w:sz w:val="22"/>
                <w:szCs w:val="22"/>
              </w:rPr>
              <w:t xml:space="preserve"> promocija projekta u medijima i na mrežnim stranicama škole te provedba projekta – "putovanje" knjižnične naprtnjače od učenika do učenika</w:t>
            </w:r>
          </w:p>
          <w:p w:rsidR="00886ED1" w:rsidRPr="00F81E7F" w:rsidRDefault="00886ED1" w:rsidP="00886ED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F81E7F">
              <w:rPr>
                <w:rFonts w:ascii="Comic Sans MS" w:hAnsi="Comic Sans MS"/>
                <w:b/>
                <w:bCs/>
                <w:sz w:val="22"/>
                <w:szCs w:val="22"/>
              </w:rPr>
              <w:t>6. faza (1-31. svibnja 2016.):</w:t>
            </w:r>
            <w:r w:rsidRPr="00F81E7F">
              <w:rPr>
                <w:rFonts w:ascii="Comic Sans MS" w:hAnsi="Comic Sans MS"/>
                <w:sz w:val="22"/>
                <w:szCs w:val="22"/>
              </w:rPr>
              <w:t xml:space="preserve"> provedba ankete (kod roditelja i učenika), analiza anketa, dostava završnog izvješća</w:t>
            </w:r>
          </w:p>
          <w:p w:rsidR="00886ED1" w:rsidRPr="00F81E7F" w:rsidRDefault="00886ED1" w:rsidP="00886ED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F81E7F">
              <w:rPr>
                <w:rFonts w:ascii="Comic Sans MS" w:hAnsi="Comic Sans MS"/>
                <w:b/>
                <w:bCs/>
                <w:sz w:val="22"/>
                <w:szCs w:val="22"/>
              </w:rPr>
              <w:t>7. faza (1-30. lipnja 2016.):</w:t>
            </w:r>
            <w:r w:rsidRPr="00F81E7F">
              <w:rPr>
                <w:rFonts w:ascii="Comic Sans MS" w:hAnsi="Comic Sans MS"/>
                <w:sz w:val="22"/>
                <w:szCs w:val="22"/>
              </w:rPr>
              <w:t xml:space="preserve"> odabir najljepšeg dojma i pjesme iz bilježnice dojmova i objava na mrežnim stranicama</w:t>
            </w:r>
          </w:p>
          <w:p w:rsidR="00886ED1" w:rsidRPr="00F81E7F" w:rsidRDefault="00886ED1" w:rsidP="00886ED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F81E7F">
              <w:rPr>
                <w:rFonts w:ascii="Comic Sans MS" w:hAnsi="Comic Sans MS"/>
                <w:b/>
                <w:bCs/>
                <w:sz w:val="22"/>
                <w:szCs w:val="22"/>
              </w:rPr>
              <w:t>8. faza (1.-15. srpnja 2016.):</w:t>
            </w:r>
            <w:r w:rsidRPr="00F81E7F">
              <w:rPr>
                <w:rFonts w:ascii="Comic Sans MS" w:hAnsi="Comic Sans MS"/>
                <w:sz w:val="22"/>
                <w:szCs w:val="22"/>
              </w:rPr>
              <w:t xml:space="preserve"> glasovanje za najljepši dojam i pjesmu.</w:t>
            </w:r>
          </w:p>
          <w:p w:rsidR="00886ED1" w:rsidRDefault="00886ED1" w:rsidP="00886ED1">
            <w:pPr>
              <w:jc w:val="both"/>
            </w:pPr>
          </w:p>
          <w:p w:rsidR="00886ED1" w:rsidRPr="00886ED1" w:rsidRDefault="00886ED1" w:rsidP="00886ED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886ED1" w:rsidTr="00EF4041">
        <w:tc>
          <w:tcPr>
            <w:tcW w:w="2988" w:type="dxa"/>
          </w:tcPr>
          <w:p w:rsidR="00886ED1" w:rsidRDefault="00886ED1" w:rsidP="006D6265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TROŠKOVNIK</w:t>
            </w:r>
          </w:p>
        </w:tc>
        <w:tc>
          <w:tcPr>
            <w:tcW w:w="11295" w:type="dxa"/>
          </w:tcPr>
          <w:p w:rsidR="00F81E7F" w:rsidRPr="00F81E7F" w:rsidRDefault="00F81E7F" w:rsidP="00F81E7F">
            <w:pPr>
              <w:rPr>
                <w:rFonts w:ascii="Comic Sans MS" w:hAnsi="Comic Sans MS"/>
                <w:sz w:val="22"/>
                <w:szCs w:val="22"/>
              </w:rPr>
            </w:pPr>
            <w:r w:rsidRPr="00F81E7F">
              <w:rPr>
                <w:rFonts w:ascii="Comic Sans MS" w:hAnsi="Comic Sans MS"/>
                <w:sz w:val="22"/>
                <w:szCs w:val="22"/>
              </w:rPr>
              <w:t xml:space="preserve">Akontacija/polog (sa čime se pribavljaju materijali za provedbu projekta, plaćaju bankarski, knjigovodstveni i </w:t>
            </w:r>
            <w:proofErr w:type="spellStart"/>
            <w:r w:rsidRPr="00F81E7F">
              <w:rPr>
                <w:rFonts w:ascii="Comic Sans MS" w:hAnsi="Comic Sans MS"/>
                <w:sz w:val="22"/>
                <w:szCs w:val="22"/>
              </w:rPr>
              <w:t>sl</w:t>
            </w:r>
            <w:proofErr w:type="spellEnd"/>
            <w:r w:rsidRPr="00F81E7F">
              <w:rPr>
                <w:rFonts w:ascii="Comic Sans MS" w:hAnsi="Comic Sans MS"/>
                <w:sz w:val="22"/>
                <w:szCs w:val="22"/>
              </w:rPr>
              <w:t>. troškovi) – 100,00kn</w:t>
            </w:r>
          </w:p>
          <w:p w:rsidR="00F81E7F" w:rsidRPr="00F81E7F" w:rsidRDefault="00F81E7F" w:rsidP="00F81E7F">
            <w:pPr>
              <w:rPr>
                <w:rFonts w:ascii="Comic Sans MS" w:hAnsi="Comic Sans MS"/>
                <w:sz w:val="22"/>
                <w:szCs w:val="22"/>
              </w:rPr>
            </w:pPr>
            <w:r w:rsidRPr="00F81E7F">
              <w:rPr>
                <w:rFonts w:ascii="Comic Sans MS" w:hAnsi="Comic Sans MS"/>
                <w:sz w:val="22"/>
                <w:szCs w:val="22"/>
              </w:rPr>
              <w:t xml:space="preserve">Papir i toner za </w:t>
            </w:r>
            <w:proofErr w:type="spellStart"/>
            <w:r w:rsidRPr="00F81E7F">
              <w:rPr>
                <w:rFonts w:ascii="Comic Sans MS" w:hAnsi="Comic Sans MS"/>
                <w:sz w:val="22"/>
                <w:szCs w:val="22"/>
              </w:rPr>
              <w:t>printanje</w:t>
            </w:r>
            <w:proofErr w:type="spellEnd"/>
            <w:r w:rsidRPr="00F81E7F">
              <w:rPr>
                <w:rFonts w:ascii="Comic Sans MS" w:hAnsi="Comic Sans MS"/>
                <w:sz w:val="22"/>
                <w:szCs w:val="22"/>
              </w:rPr>
              <w:t xml:space="preserve"> radnih i promotivnih materijala – 50,00kn</w:t>
            </w:r>
          </w:p>
          <w:p w:rsidR="00F81E7F" w:rsidRPr="00F81E7F" w:rsidRDefault="00F81E7F" w:rsidP="00F81E7F">
            <w:pPr>
              <w:rPr>
                <w:rFonts w:ascii="Comic Sans MS" w:hAnsi="Comic Sans MS"/>
                <w:sz w:val="22"/>
                <w:szCs w:val="22"/>
              </w:rPr>
            </w:pPr>
            <w:r w:rsidRPr="00F81E7F">
              <w:rPr>
                <w:rFonts w:ascii="Comic Sans MS" w:hAnsi="Comic Sans MS"/>
                <w:sz w:val="22"/>
                <w:szCs w:val="22"/>
              </w:rPr>
              <w:t>Sitni materijalni troškovi – 100,00kn</w:t>
            </w:r>
          </w:p>
          <w:p w:rsidR="00F81E7F" w:rsidRPr="00F81E7F" w:rsidRDefault="00F81E7F" w:rsidP="00F81E7F">
            <w:pPr>
              <w:rPr>
                <w:rFonts w:ascii="Comic Sans MS" w:hAnsi="Comic Sans MS"/>
                <w:sz w:val="22"/>
                <w:szCs w:val="22"/>
              </w:rPr>
            </w:pPr>
            <w:r w:rsidRPr="00F81E7F">
              <w:rPr>
                <w:rFonts w:ascii="Comic Sans MS" w:hAnsi="Comic Sans MS"/>
                <w:sz w:val="22"/>
                <w:szCs w:val="22"/>
              </w:rPr>
              <w:t>Nabava kompleta 8 novih knjiga po naprtnjači - oko 350,00kn je najjeftiniji komplet- do 500,00 kn (znači, za naše 2 naprtnjače nabavljamo komplet od 16 knjiga u vrijednosti od 700,00 do  1.000,00 kn)</w:t>
            </w:r>
          </w:p>
          <w:p w:rsidR="00F81E7F" w:rsidRPr="00F81E7F" w:rsidRDefault="00F81E7F" w:rsidP="00F81E7F">
            <w:pPr>
              <w:rPr>
                <w:rFonts w:ascii="Comic Sans MS" w:hAnsi="Comic Sans MS"/>
                <w:sz w:val="22"/>
                <w:szCs w:val="22"/>
              </w:rPr>
            </w:pPr>
            <w:r w:rsidRPr="00F81E7F">
              <w:rPr>
                <w:rFonts w:ascii="Comic Sans MS" w:hAnsi="Comic Sans MS"/>
                <w:sz w:val="22"/>
                <w:szCs w:val="22"/>
              </w:rPr>
              <w:t>Troškovi dostave – 10,00kn po naprtnjači (znači, za naše 2 naprtnjače plaćamo 20,00 kn dostavu)</w:t>
            </w:r>
          </w:p>
          <w:p w:rsidR="00F81E7F" w:rsidRPr="00F81E7F" w:rsidRDefault="00F81E7F" w:rsidP="00F81E7F">
            <w:pPr>
              <w:rPr>
                <w:rFonts w:ascii="Comic Sans MS" w:hAnsi="Comic Sans MS"/>
                <w:sz w:val="22"/>
                <w:szCs w:val="22"/>
              </w:rPr>
            </w:pPr>
            <w:r w:rsidRPr="00F81E7F">
              <w:rPr>
                <w:rFonts w:ascii="Comic Sans MS" w:hAnsi="Comic Sans MS"/>
                <w:sz w:val="22"/>
                <w:szCs w:val="22"/>
              </w:rPr>
              <w:t xml:space="preserve">Papiri i fotografije za </w:t>
            </w:r>
            <w:proofErr w:type="spellStart"/>
            <w:r w:rsidRPr="00F81E7F">
              <w:rPr>
                <w:rFonts w:ascii="Comic Sans MS" w:hAnsi="Comic Sans MS"/>
                <w:sz w:val="22"/>
                <w:szCs w:val="22"/>
              </w:rPr>
              <w:t>printanje</w:t>
            </w:r>
            <w:proofErr w:type="spellEnd"/>
            <w:r w:rsidRPr="00F81E7F">
              <w:rPr>
                <w:rFonts w:ascii="Comic Sans MS" w:hAnsi="Comic Sans MS"/>
                <w:sz w:val="22"/>
                <w:szCs w:val="22"/>
              </w:rPr>
              <w:t xml:space="preserve"> anketa, pohvalnica i izvješća – 50,00kn</w:t>
            </w:r>
          </w:p>
          <w:p w:rsidR="00F81E7F" w:rsidRPr="00F81E7F" w:rsidRDefault="00F81E7F" w:rsidP="00F81E7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81E7F" w:rsidRPr="00F81E7F" w:rsidRDefault="00F81E7F" w:rsidP="00F81E7F">
            <w:pPr>
              <w:spacing w:line="198" w:lineRule="atLeast"/>
              <w:rPr>
                <w:rFonts w:ascii="Comic Sans MS" w:hAnsi="Comic Sans MS"/>
                <w:sz w:val="22"/>
                <w:szCs w:val="22"/>
              </w:rPr>
            </w:pPr>
            <w:r w:rsidRPr="00F81E7F">
              <w:rPr>
                <w:rFonts w:ascii="Comic Sans MS" w:hAnsi="Comic Sans MS"/>
                <w:sz w:val="22"/>
                <w:szCs w:val="22"/>
              </w:rPr>
              <w:t>UKUPNO: 1320,00</w:t>
            </w:r>
          </w:p>
          <w:p w:rsidR="00886ED1" w:rsidRPr="00886ED1" w:rsidRDefault="00886ED1" w:rsidP="00886ED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F81E7F" w:rsidTr="00EF4041">
        <w:tc>
          <w:tcPr>
            <w:tcW w:w="2988" w:type="dxa"/>
          </w:tcPr>
          <w:p w:rsidR="00F81E7F" w:rsidRDefault="00F81E7F" w:rsidP="006D6265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FINANCIRANJA P</w:t>
            </w:r>
            <w:r w:rsidR="0075496B">
              <w:rPr>
                <w:rFonts w:ascii="Comic Sans MS" w:hAnsi="Comic Sans MS"/>
                <w:b/>
              </w:rPr>
              <w:t>R.</w:t>
            </w:r>
          </w:p>
        </w:tc>
        <w:tc>
          <w:tcPr>
            <w:tcW w:w="11295" w:type="dxa"/>
          </w:tcPr>
          <w:p w:rsidR="00F81E7F" w:rsidRPr="00F81E7F" w:rsidRDefault="00F81E7F" w:rsidP="00F81E7F">
            <w:pPr>
              <w:rPr>
                <w:rFonts w:ascii="Comic Sans MS" w:hAnsi="Comic Sans MS"/>
                <w:sz w:val="22"/>
                <w:szCs w:val="22"/>
              </w:rPr>
            </w:pPr>
            <w:r w:rsidRPr="00F81E7F">
              <w:rPr>
                <w:rFonts w:ascii="Comic Sans MS" w:hAnsi="Comic Sans MS"/>
                <w:sz w:val="22"/>
                <w:szCs w:val="22"/>
              </w:rPr>
              <w:t>Donacijom i školskim sredstvima</w:t>
            </w:r>
          </w:p>
        </w:tc>
      </w:tr>
      <w:tr w:rsidR="00886ED1" w:rsidTr="00EF4041">
        <w:tc>
          <w:tcPr>
            <w:tcW w:w="2988" w:type="dxa"/>
          </w:tcPr>
          <w:p w:rsidR="00886ED1" w:rsidRPr="00886ED1" w:rsidRDefault="00886ED1" w:rsidP="00F81E7F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886ED1">
              <w:rPr>
                <w:rFonts w:ascii="Comic Sans MS" w:hAnsi="Comic Sans MS"/>
                <w:b/>
              </w:rPr>
              <w:lastRenderedPageBreak/>
              <w:t xml:space="preserve">NAČIN VREDNOVANJA </w:t>
            </w:r>
          </w:p>
          <w:p w:rsidR="00886ED1" w:rsidRPr="00886ED1" w:rsidRDefault="00886ED1" w:rsidP="00886ED1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  <w:p w:rsidR="00886ED1" w:rsidRDefault="00886ED1" w:rsidP="006D6265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1295" w:type="dxa"/>
          </w:tcPr>
          <w:p w:rsidR="00F81E7F" w:rsidRPr="00F81E7F" w:rsidRDefault="00F81E7F" w:rsidP="00F81E7F">
            <w:pPr>
              <w:spacing w:line="198" w:lineRule="atLeast"/>
              <w:rPr>
                <w:rFonts w:ascii="Comic Sans MS" w:hAnsi="Comic Sans MS"/>
                <w:sz w:val="22"/>
                <w:szCs w:val="22"/>
              </w:rPr>
            </w:pPr>
            <w:r w:rsidRPr="00F81E7F">
              <w:rPr>
                <w:rFonts w:ascii="Comic Sans MS" w:hAnsi="Comic Sans MS"/>
                <w:sz w:val="22"/>
                <w:szCs w:val="22"/>
              </w:rPr>
              <w:t>Provođenje ankete među roditeljima i učenicima i njihova analiza; izvješće o provedenom projektu s fotografijama; članci u medijima i na mrežnim stranicama škole; bilješke iz bilježnice dojmova; video i drugi uradci.</w:t>
            </w:r>
          </w:p>
          <w:p w:rsidR="00886ED1" w:rsidRPr="00F81E7F" w:rsidRDefault="00886ED1" w:rsidP="00886ED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F81E7F" w:rsidTr="00EF4041">
        <w:tc>
          <w:tcPr>
            <w:tcW w:w="2988" w:type="dxa"/>
          </w:tcPr>
          <w:p w:rsidR="00F81E7F" w:rsidRPr="00F81E7F" w:rsidRDefault="00F81E7F" w:rsidP="00F81E7F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F81E7F">
              <w:rPr>
                <w:rFonts w:ascii="Comic Sans MS" w:hAnsi="Comic Sans MS"/>
                <w:b/>
              </w:rPr>
              <w:t xml:space="preserve">NAČIN KORIŠTENJA REZULTATA </w:t>
            </w:r>
          </w:p>
          <w:p w:rsidR="00F81E7F" w:rsidRPr="00F81E7F" w:rsidRDefault="00F81E7F" w:rsidP="00F81E7F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F81E7F">
              <w:rPr>
                <w:rFonts w:ascii="Comic Sans MS" w:hAnsi="Comic Sans MS"/>
                <w:b/>
              </w:rPr>
              <w:t>VREDNOVANJA</w:t>
            </w:r>
          </w:p>
          <w:p w:rsidR="00F81E7F" w:rsidRPr="00886ED1" w:rsidRDefault="00F81E7F" w:rsidP="00F81E7F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1295" w:type="dxa"/>
          </w:tcPr>
          <w:p w:rsidR="00F81E7F" w:rsidRPr="00F81E7F" w:rsidRDefault="00F81E7F" w:rsidP="00F81E7F">
            <w:pPr>
              <w:spacing w:line="198" w:lineRule="atLeast"/>
              <w:rPr>
                <w:rFonts w:ascii="Comic Sans MS" w:hAnsi="Comic Sans MS"/>
                <w:sz w:val="22"/>
                <w:szCs w:val="22"/>
              </w:rPr>
            </w:pPr>
            <w:r w:rsidRPr="00F81E7F">
              <w:rPr>
                <w:rFonts w:ascii="Comic Sans MS" w:hAnsi="Comic Sans MS"/>
                <w:sz w:val="22"/>
                <w:szCs w:val="22"/>
              </w:rPr>
              <w:t>Rezultati će se koristiti za rješavanje eventualnih poteškoća ili uvažavanje prijedloga i savjeta za poboljšanjem te za daljnjim sustavnim poticanjem (obiteljskog) čitanja u našoj školi i u cijeloj Hrvatskoj. Poticat će se obiteljsko okupljanje i druženje u zajedničkoj aktivnosti čitanja i razgovoru o pročitanom. Razvijat će se čitalačke kompetencije djece prema preporučenom modelu školskih knjižničara, poticati stvaranje navike kod cijele obitelji stalnog korištenja knjižnice.</w:t>
            </w:r>
          </w:p>
          <w:p w:rsidR="00F81E7F" w:rsidRPr="00F81E7F" w:rsidRDefault="00F81E7F" w:rsidP="00886ED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643373" w:rsidTr="00EF4041">
        <w:tc>
          <w:tcPr>
            <w:tcW w:w="2988" w:type="dxa"/>
          </w:tcPr>
          <w:p w:rsidR="00643373" w:rsidRPr="00F81E7F" w:rsidRDefault="00643373" w:rsidP="00F81E7F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VAŽNOST PROJEKTA</w:t>
            </w:r>
          </w:p>
        </w:tc>
        <w:tc>
          <w:tcPr>
            <w:tcW w:w="11295" w:type="dxa"/>
          </w:tcPr>
          <w:p w:rsidR="00643373" w:rsidRPr="00643373" w:rsidRDefault="00643373" w:rsidP="00F81E7F">
            <w:pPr>
              <w:spacing w:line="198" w:lineRule="atLeast"/>
              <w:rPr>
                <w:rFonts w:ascii="Comic Sans MS" w:hAnsi="Comic Sans MS"/>
                <w:sz w:val="22"/>
                <w:szCs w:val="22"/>
              </w:rPr>
            </w:pPr>
            <w:r w:rsidRPr="00643373">
              <w:rPr>
                <w:rFonts w:ascii="Comic Sans MS" w:hAnsi="Comic Sans MS"/>
                <w:sz w:val="22"/>
                <w:szCs w:val="22"/>
              </w:rPr>
              <w:t xml:space="preserve">Kontinuirano opremanje školskih knjižnica novom </w:t>
            </w:r>
            <w:proofErr w:type="spellStart"/>
            <w:r w:rsidRPr="00643373">
              <w:rPr>
                <w:rFonts w:ascii="Comic Sans MS" w:hAnsi="Comic Sans MS"/>
                <w:sz w:val="22"/>
                <w:szCs w:val="22"/>
              </w:rPr>
              <w:t>nelektirnom</w:t>
            </w:r>
            <w:proofErr w:type="spellEnd"/>
            <w:r w:rsidRPr="00643373">
              <w:rPr>
                <w:rFonts w:ascii="Comic Sans MS" w:hAnsi="Comic Sans MS"/>
                <w:sz w:val="22"/>
                <w:szCs w:val="22"/>
              </w:rPr>
              <w:t xml:space="preserve"> građom za slobodno čitanje – trajni pokazatelj i vrijednost projekta</w:t>
            </w:r>
          </w:p>
        </w:tc>
      </w:tr>
    </w:tbl>
    <w:p w:rsidR="00302008" w:rsidRDefault="009C34AF"/>
    <w:sectPr w:rsidR="00302008" w:rsidSect="00EF404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B42"/>
    <w:multiLevelType w:val="hybridMultilevel"/>
    <w:tmpl w:val="5382163E"/>
    <w:lvl w:ilvl="0" w:tplc="1D989B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041"/>
    <w:rsid w:val="004140A7"/>
    <w:rsid w:val="005430EE"/>
    <w:rsid w:val="00643373"/>
    <w:rsid w:val="0075496B"/>
    <w:rsid w:val="00886ED1"/>
    <w:rsid w:val="009C34AF"/>
    <w:rsid w:val="00EF4041"/>
    <w:rsid w:val="00F81E7F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EF4041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rsid w:val="00EF4041"/>
  </w:style>
  <w:style w:type="paragraph" w:styleId="Odlomakpopisa">
    <w:name w:val="List Paragraph"/>
    <w:basedOn w:val="Normal"/>
    <w:uiPriority w:val="34"/>
    <w:qFormat/>
    <w:rsid w:val="00886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2015-09-21T10:12:00Z</dcterms:created>
  <dcterms:modified xsi:type="dcterms:W3CDTF">2015-09-21T11:22:00Z</dcterms:modified>
</cp:coreProperties>
</file>