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41A02" w14:textId="77777777" w:rsidR="00B3031B" w:rsidRDefault="0020683F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5FDB" wp14:editId="3D823E5C">
                <wp:simplePos x="0" y="0"/>
                <wp:positionH relativeFrom="column">
                  <wp:posOffset>680085</wp:posOffset>
                </wp:positionH>
                <wp:positionV relativeFrom="paragraph">
                  <wp:posOffset>123825</wp:posOffset>
                </wp:positionV>
                <wp:extent cx="27178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26C7B" w14:textId="77777777" w:rsidR="00D24F12" w:rsidRPr="006C1BD2" w:rsidRDefault="00D24F12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OSNOVNA ŠKOLA ĐURE DEŽELIĆA</w:t>
                            </w:r>
                          </w:p>
                          <w:p w14:paraId="18B86CB3" w14:textId="77777777" w:rsidR="00D24F12" w:rsidRPr="006C1BD2" w:rsidRDefault="00D24F12" w:rsidP="006C1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B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IVANIĆ-GRAD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F85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55pt;margin-top:9.75pt;width:2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" stroked="f">
                <v:textbox>
                  <w:txbxContent>
                    <w:p w14:paraId="38726C7B" w14:textId="77777777" w:rsidR="00D24F12" w:rsidRPr="006C1BD2" w:rsidRDefault="00D24F12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OSNOVNA ŠKOLA ĐURE DEŽELIĆA</w:t>
                      </w:r>
                    </w:p>
                    <w:p w14:paraId="18B86CB3" w14:textId="77777777" w:rsidR="00D24F12" w:rsidRPr="006C1BD2" w:rsidRDefault="00D24F12" w:rsidP="006C1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B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IVANIĆ-GRAD</w:t>
                      </w:r>
                    </w:p>
                  </w:txbxContent>
                </v:textbox>
              </v:shape>
            </w:pict>
          </mc:Fallback>
        </mc:AlternateContent>
      </w:r>
      <w:r w:rsidR="00B03E88">
        <w:rPr>
          <w:noProof/>
        </w:rPr>
        <w:drawing>
          <wp:anchor distT="0" distB="0" distL="114300" distR="114300" simplePos="0" relativeHeight="251659264" behindDoc="0" locked="0" layoutInCell="1" allowOverlap="1" wp14:anchorId="489F152E" wp14:editId="19FC63A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46430" cy="847090"/>
            <wp:effectExtent l="19050" t="0" r="127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67BDF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2AD5E2" w14:textId="77777777" w:rsidR="00B3031B" w:rsidRDefault="00B3031B" w:rsidP="005A7C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BF79A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680C6" w14:textId="77777777" w:rsidR="00B3031B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 xml:space="preserve">Park </w:t>
      </w:r>
      <w:r>
        <w:rPr>
          <w:rFonts w:ascii="Times New Roman" w:hAnsi="Times New Roman" w:cs="Times New Roman"/>
          <w:sz w:val="24"/>
          <w:szCs w:val="24"/>
        </w:rPr>
        <w:t>hrvatskih branitelja 4</w:t>
      </w:r>
    </w:p>
    <w:p w14:paraId="29F6FDC1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10310 Ivanić-Grad</w:t>
      </w:r>
    </w:p>
    <w:p w14:paraId="03719615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D2">
        <w:rPr>
          <w:rFonts w:ascii="Times New Roman" w:hAnsi="Times New Roman" w:cs="Times New Roman"/>
          <w:sz w:val="24"/>
          <w:szCs w:val="24"/>
        </w:rPr>
        <w:t>Telefon:01/2881-695/fax:2881-693</w:t>
      </w:r>
    </w:p>
    <w:p w14:paraId="37974340" w14:textId="77777777" w:rsidR="00B3031B" w:rsidRPr="006C1BD2" w:rsidRDefault="00B3031B" w:rsidP="00994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1BD2">
        <w:rPr>
          <w:rFonts w:ascii="Times New Roman" w:hAnsi="Times New Roman" w:cs="Times New Roman"/>
          <w:sz w:val="24"/>
          <w:szCs w:val="24"/>
        </w:rPr>
        <w:t>-mail:</w:t>
      </w:r>
      <w:r>
        <w:rPr>
          <w:rFonts w:ascii="Times New Roman" w:hAnsi="Times New Roman" w:cs="Times New Roman"/>
          <w:sz w:val="24"/>
          <w:szCs w:val="24"/>
        </w:rPr>
        <w:t>ured@</w:t>
      </w:r>
      <w:r w:rsidRPr="006C1BD2">
        <w:rPr>
          <w:rFonts w:ascii="Times New Roman" w:hAnsi="Times New Roman" w:cs="Times New Roman"/>
          <w:sz w:val="24"/>
          <w:szCs w:val="24"/>
        </w:rPr>
        <w:t>os-</w:t>
      </w:r>
      <w:r>
        <w:rPr>
          <w:rFonts w:ascii="Times New Roman" w:hAnsi="Times New Roman" w:cs="Times New Roman"/>
          <w:sz w:val="24"/>
          <w:szCs w:val="24"/>
        </w:rPr>
        <w:t>gjdezelica-ivanicgrad.s</w:t>
      </w:r>
      <w:r w:rsidRPr="006C1BD2">
        <w:rPr>
          <w:rFonts w:ascii="Times New Roman" w:hAnsi="Times New Roman" w:cs="Times New Roman"/>
          <w:sz w:val="24"/>
          <w:szCs w:val="24"/>
        </w:rPr>
        <w:t>kole.hr</w:t>
      </w:r>
      <w:proofErr w:type="spellEnd"/>
    </w:p>
    <w:p w14:paraId="40FBBAC1" w14:textId="77777777" w:rsidR="00B3031B" w:rsidRPr="006C1BD2" w:rsidRDefault="00B3031B" w:rsidP="006C1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8430D" w14:textId="20E3B155" w:rsidR="00AC3166" w:rsidRPr="008E1133" w:rsidRDefault="00EF21F0" w:rsidP="00EF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045">
        <w:rPr>
          <w:rFonts w:ascii="Times New Roman" w:eastAsia="Calibri" w:hAnsi="Times New Roman" w:cs="Times New Roman"/>
          <w:sz w:val="24"/>
          <w:szCs w:val="24"/>
          <w:lang w:eastAsia="en-US"/>
        </w:rPr>
        <w:t>KLASA</w:t>
      </w:r>
      <w:r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AB2358"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>400-</w:t>
      </w:r>
      <w:r w:rsidR="008E1133">
        <w:rPr>
          <w:rFonts w:ascii="Times New Roman" w:eastAsia="Calibri" w:hAnsi="Times New Roman" w:cs="Times New Roman"/>
          <w:sz w:val="24"/>
          <w:szCs w:val="24"/>
          <w:lang w:eastAsia="en-US"/>
        </w:rPr>
        <w:t>02/23-01/03</w:t>
      </w:r>
    </w:p>
    <w:p w14:paraId="4D710165" w14:textId="103F62B3" w:rsidR="00EF21F0" w:rsidRPr="00901045" w:rsidRDefault="00AC3166" w:rsidP="00EF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URBROJ: </w:t>
      </w:r>
      <w:r w:rsidR="00CC2A3D"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>238</w:t>
      </w:r>
      <w:r w:rsidR="00AB2358"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C2A3D" w:rsidRPr="008E1133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772D84">
        <w:rPr>
          <w:rFonts w:ascii="Times New Roman" w:eastAsia="Calibri" w:hAnsi="Times New Roman" w:cs="Times New Roman"/>
          <w:sz w:val="24"/>
          <w:szCs w:val="24"/>
          <w:lang w:eastAsia="en-US"/>
        </w:rPr>
        <w:t>-8-23-2</w:t>
      </w:r>
    </w:p>
    <w:p w14:paraId="034F57F6" w14:textId="68FA6837" w:rsidR="00EF21F0" w:rsidRPr="00901045" w:rsidRDefault="00EF21F0" w:rsidP="00EF21F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10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Ivanić-Grad, </w:t>
      </w:r>
      <w:r w:rsidR="003D1123">
        <w:rPr>
          <w:rFonts w:ascii="Times New Roman" w:eastAsia="Calibri" w:hAnsi="Times New Roman" w:cs="Times New Roman"/>
          <w:sz w:val="24"/>
          <w:szCs w:val="24"/>
          <w:lang w:eastAsia="en-US"/>
        </w:rPr>
        <w:t>07. prosinac 2023.</w:t>
      </w:r>
    </w:p>
    <w:p w14:paraId="15EE2ACC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CEC90F3" w14:textId="09033693" w:rsidR="00417FD7" w:rsidRPr="00764A6B" w:rsidRDefault="00417FD7" w:rsidP="00417FD7">
      <w:pPr>
        <w:spacing w:after="0" w:line="240" w:lineRule="auto"/>
        <w:jc w:val="center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OBRAZLOŽENJE </w:t>
      </w:r>
      <w:r w:rsidR="00637D1D">
        <w:rPr>
          <w:rFonts w:asciiTheme="minorHAnsi" w:eastAsia="Calibri" w:hAnsiTheme="minorHAnsi" w:cs="Microsoft New Tai Lue"/>
          <w:b/>
          <w:lang w:eastAsia="en-US"/>
        </w:rPr>
        <w:t xml:space="preserve">REBALANSA </w:t>
      </w:r>
      <w:r w:rsidRPr="00764A6B">
        <w:rPr>
          <w:rFonts w:asciiTheme="minorHAnsi" w:eastAsia="Calibri" w:hAnsiTheme="minorHAnsi" w:cs="Microsoft New Tai Lue"/>
          <w:b/>
          <w:lang w:eastAsia="en-US"/>
        </w:rPr>
        <w:t>FINANCIJSKOG PLANA ZA 20</w:t>
      </w:r>
      <w:r w:rsidR="00A161F1" w:rsidRPr="00764A6B">
        <w:rPr>
          <w:rFonts w:asciiTheme="minorHAnsi" w:eastAsia="Calibri" w:hAnsiTheme="minorHAnsi" w:cs="Microsoft New Tai Lue"/>
          <w:b/>
          <w:lang w:eastAsia="en-US"/>
        </w:rPr>
        <w:t>2</w:t>
      </w:r>
      <w:r w:rsidR="003D1123">
        <w:rPr>
          <w:rFonts w:asciiTheme="minorHAnsi" w:eastAsia="Calibri" w:hAnsiTheme="minorHAnsi" w:cs="Microsoft New Tai Lue"/>
          <w:b/>
          <w:lang w:eastAsia="en-US"/>
        </w:rPr>
        <w:t>3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. GODINU </w:t>
      </w:r>
    </w:p>
    <w:p w14:paraId="17D2C4D8" w14:textId="77777777" w:rsidR="00637D1D" w:rsidRDefault="00637D1D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6E62EC6D" w14:textId="51467A68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Osnovna škola </w:t>
      </w:r>
      <w:r w:rsidR="00417FD7" w:rsidRPr="00764A6B">
        <w:rPr>
          <w:rFonts w:asciiTheme="minorHAnsi" w:eastAsia="Calibri" w:hAnsiTheme="minorHAnsi"/>
          <w:lang w:eastAsia="en-US"/>
        </w:rPr>
        <w:t>Đ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URE DEŽELI</w:t>
      </w:r>
      <w:r w:rsidR="00417FD7" w:rsidRPr="00764A6B">
        <w:rPr>
          <w:rFonts w:asciiTheme="minorHAnsi" w:eastAsia="Calibri" w:hAnsiTheme="minorHAnsi"/>
          <w:lang w:eastAsia="en-US"/>
        </w:rPr>
        <w:t>Ć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A IVANI</w:t>
      </w:r>
      <w:r w:rsidR="00417FD7" w:rsidRPr="00764A6B">
        <w:rPr>
          <w:rFonts w:asciiTheme="minorHAnsi" w:eastAsia="Calibri" w:hAnsiTheme="minorHAnsi"/>
          <w:lang w:eastAsia="en-US"/>
        </w:rPr>
        <w:t>Ć</w:t>
      </w:r>
      <w:r w:rsidR="00417FD7" w:rsidRPr="00764A6B">
        <w:rPr>
          <w:rFonts w:asciiTheme="minorHAnsi" w:eastAsia="Calibri" w:hAnsiTheme="minorHAnsi" w:cs="Microsoft New Tai Lue"/>
          <w:lang w:eastAsia="en-US"/>
        </w:rPr>
        <w:t>-GRAD</w:t>
      </w:r>
    </w:p>
    <w:p w14:paraId="6414F70C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Broj RKDP: </w:t>
      </w:r>
      <w:r w:rsidRPr="00764A6B">
        <w:rPr>
          <w:rFonts w:asciiTheme="minorHAnsi" w:eastAsia="Calibri" w:hAnsiTheme="minorHAnsi" w:cs="Microsoft New Tai Lue"/>
          <w:lang w:eastAsia="en-US"/>
        </w:rPr>
        <w:tab/>
        <w:t xml:space="preserve">    15690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  <w:r w:rsidRPr="00764A6B">
        <w:rPr>
          <w:rFonts w:asciiTheme="minorHAnsi" w:eastAsia="Calibri" w:hAnsiTheme="minorHAnsi" w:cs="Microsoft New Tai Lue"/>
          <w:lang w:eastAsia="en-US"/>
        </w:rPr>
        <w:tab/>
        <w:t>Razina: 31</w:t>
      </w:r>
    </w:p>
    <w:p w14:paraId="13568577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Mati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 broj škole:3102009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  <w:r w:rsidRPr="00764A6B">
        <w:rPr>
          <w:rFonts w:asciiTheme="minorHAnsi" w:eastAsia="Calibri" w:hAnsiTheme="minorHAnsi" w:cs="Microsoft New Tai Lue"/>
          <w:lang w:eastAsia="en-US"/>
        </w:rPr>
        <w:tab/>
        <w:t>Šifra djelatnosti: 8520</w:t>
      </w:r>
    </w:p>
    <w:p w14:paraId="794AF49A" w14:textId="77777777" w:rsidR="00011D38" w:rsidRPr="00764A6B" w:rsidRDefault="00011D38" w:rsidP="00011D38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OIB škole:             64660708691</w:t>
      </w:r>
      <w:r w:rsidRPr="00764A6B">
        <w:rPr>
          <w:rFonts w:asciiTheme="minorHAnsi" w:eastAsia="Calibri" w:hAnsiTheme="minorHAnsi" w:cs="Microsoft New Tai Lue"/>
          <w:lang w:eastAsia="en-US"/>
        </w:rPr>
        <w:tab/>
        <w:t>Razdjel: 000</w:t>
      </w:r>
      <w:r w:rsidRPr="00764A6B">
        <w:rPr>
          <w:rFonts w:asciiTheme="minorHAnsi" w:eastAsia="Calibri" w:hAnsiTheme="minorHAnsi" w:cs="Microsoft New Tai Lue"/>
          <w:lang w:eastAsia="en-US"/>
        </w:rPr>
        <w:tab/>
      </w:r>
    </w:p>
    <w:p w14:paraId="4B96B7FF" w14:textId="77777777" w:rsidR="00011D38" w:rsidRPr="00764A6B" w:rsidRDefault="00011D38" w:rsidP="00417FD7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</w:p>
    <w:p w14:paraId="701D9BCF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1. Sažetak djelokruga rada prora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unskog korisnika</w:t>
      </w:r>
    </w:p>
    <w:p w14:paraId="3AEF3CCD" w14:textId="77777777" w:rsidR="00011D38" w:rsidRPr="00764A6B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Osnovna škola 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ure Deželi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a</w:t>
      </w:r>
      <w:r w:rsidR="00652072"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 w:rsidR="00BC7E5B" w:rsidRPr="00764A6B">
        <w:rPr>
          <w:rFonts w:asciiTheme="minorHAnsi" w:eastAsia="Calibri" w:hAnsiTheme="minorHAnsi" w:cs="Microsoft New Tai Lue"/>
          <w:lang w:eastAsia="en-US"/>
        </w:rPr>
        <w:t>Ivani</w:t>
      </w:r>
      <w:r w:rsidR="00BC7E5B" w:rsidRPr="00764A6B">
        <w:rPr>
          <w:rFonts w:asciiTheme="minorHAnsi" w:eastAsia="Calibri" w:hAnsiTheme="minorHAnsi"/>
          <w:lang w:eastAsia="en-US"/>
        </w:rPr>
        <w:t>ć</w:t>
      </w:r>
      <w:r w:rsidR="00BC7E5B" w:rsidRPr="00764A6B">
        <w:rPr>
          <w:rFonts w:asciiTheme="minorHAnsi" w:eastAsia="Calibri" w:hAnsiTheme="minorHAnsi" w:cs="Microsoft New Tai Lue"/>
          <w:lang w:eastAsia="en-US"/>
        </w:rPr>
        <w:t xml:space="preserve">-Grad 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je škola koja jednakomjerno uravnotežuje odgojne i obrazovne sadržaje te kulturno-javnu djelatnost.  Nastava je organizirana u jutarnjoj i poslijepodnevnoj smjeni, u petodnevnom radnom tjednu . </w:t>
      </w:r>
    </w:p>
    <w:p w14:paraId="06FC4DD5" w14:textId="4353BE93" w:rsidR="00011D38" w:rsidRPr="00764A6B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Nastava se,  redovna, izborna, dodatna i dopunska, izvodi prema nastavnim planovima i programima, koje je donijelo Ministarstva znanosti, obrazovanja, operativnom Godišnjem izvedbenom odgojno obrazovnom planu i programu rada te Školskom kurikulumu za školsku godinu 20</w:t>
      </w:r>
      <w:r w:rsidR="004D2C11" w:rsidRPr="00764A6B">
        <w:rPr>
          <w:rFonts w:asciiTheme="minorHAnsi" w:eastAsia="Calibri" w:hAnsiTheme="minorHAnsi" w:cs="Microsoft New Tai Lue"/>
          <w:lang w:eastAsia="en-US"/>
        </w:rPr>
        <w:t>2</w:t>
      </w:r>
      <w:r w:rsidR="008E1133">
        <w:rPr>
          <w:rFonts w:asciiTheme="minorHAnsi" w:eastAsia="Calibri" w:hAnsiTheme="minorHAnsi" w:cs="Microsoft New Tai Lue"/>
          <w:lang w:eastAsia="en-US"/>
        </w:rPr>
        <w:t>2</w:t>
      </w:r>
      <w:r w:rsidRPr="00764A6B">
        <w:rPr>
          <w:rFonts w:asciiTheme="minorHAnsi" w:eastAsia="Calibri" w:hAnsiTheme="minorHAnsi" w:cs="Microsoft New Tai Lue"/>
          <w:lang w:eastAsia="en-US"/>
        </w:rPr>
        <w:t>./20</w:t>
      </w:r>
      <w:r w:rsidR="004D2C11" w:rsidRPr="00764A6B">
        <w:rPr>
          <w:rFonts w:asciiTheme="minorHAnsi" w:eastAsia="Calibri" w:hAnsiTheme="minorHAnsi" w:cs="Microsoft New Tai Lue"/>
          <w:lang w:eastAsia="en-US"/>
        </w:rPr>
        <w:t>2</w:t>
      </w:r>
      <w:r w:rsidR="008E1133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te 202</w:t>
      </w:r>
      <w:r w:rsidR="00471F30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>/202</w:t>
      </w:r>
      <w:r w:rsidR="00471F30">
        <w:rPr>
          <w:rFonts w:asciiTheme="minorHAnsi" w:eastAsia="Calibri" w:hAnsiTheme="minorHAnsi" w:cs="Microsoft New Tai Lue"/>
          <w:lang w:eastAsia="en-US"/>
        </w:rPr>
        <w:t>4</w:t>
      </w:r>
      <w:r w:rsidR="00637D1D">
        <w:rPr>
          <w:rFonts w:asciiTheme="minorHAnsi" w:eastAsia="Calibri" w:hAnsiTheme="minorHAnsi" w:cs="Microsoft New Tai Lue"/>
          <w:lang w:eastAsia="en-US"/>
        </w:rPr>
        <w:t>.</w:t>
      </w:r>
    </w:p>
    <w:p w14:paraId="18429130" w14:textId="42DA1E5A" w:rsidR="00011D38" w:rsidRDefault="00011D38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Školu 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je u </w:t>
      </w:r>
      <w:proofErr w:type="spellStart"/>
      <w:r w:rsidR="00637D1D">
        <w:rPr>
          <w:rFonts w:asciiTheme="minorHAnsi" w:eastAsia="Calibri" w:hAnsiTheme="minorHAnsi" w:cs="Microsoft New Tai Lue"/>
          <w:lang w:eastAsia="en-US"/>
        </w:rPr>
        <w:t>šk.godini</w:t>
      </w:r>
      <w:proofErr w:type="spellEnd"/>
      <w:r w:rsidR="00637D1D">
        <w:rPr>
          <w:rFonts w:asciiTheme="minorHAnsi" w:eastAsia="Calibri" w:hAnsiTheme="minorHAnsi" w:cs="Microsoft New Tai Lue"/>
          <w:lang w:eastAsia="en-US"/>
        </w:rPr>
        <w:t xml:space="preserve"> 202</w:t>
      </w:r>
      <w:r w:rsidR="00471F30">
        <w:rPr>
          <w:rFonts w:asciiTheme="minorHAnsi" w:eastAsia="Calibri" w:hAnsiTheme="minorHAnsi" w:cs="Microsoft New Tai Lue"/>
          <w:lang w:eastAsia="en-US"/>
        </w:rPr>
        <w:t>2</w:t>
      </w:r>
      <w:r w:rsidR="00637D1D">
        <w:rPr>
          <w:rFonts w:asciiTheme="minorHAnsi" w:eastAsia="Calibri" w:hAnsiTheme="minorHAnsi" w:cs="Microsoft New Tai Lue"/>
          <w:lang w:eastAsia="en-US"/>
        </w:rPr>
        <w:t>/202</w:t>
      </w:r>
      <w:r w:rsidR="00471F30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lang w:eastAsia="en-US"/>
        </w:rPr>
        <w:t>polaz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ilo </w:t>
      </w:r>
      <w:r w:rsidRPr="00764A6B">
        <w:rPr>
          <w:rFonts w:asciiTheme="minorHAnsi" w:eastAsia="Calibri" w:hAnsiTheme="minorHAnsi" w:cs="Microsoft New Tai Lue"/>
          <w:lang w:eastAsia="en-US"/>
        </w:rPr>
        <w:t>4</w:t>
      </w:r>
      <w:r w:rsidR="00471F30">
        <w:rPr>
          <w:rFonts w:asciiTheme="minorHAnsi" w:eastAsia="Calibri" w:hAnsiTheme="minorHAnsi" w:cs="Microsoft New Tai Lue"/>
          <w:lang w:eastAsia="en-US"/>
        </w:rPr>
        <w:t xml:space="preserve">59 </w:t>
      </w:r>
      <w:r w:rsidRPr="00764A6B">
        <w:rPr>
          <w:rFonts w:asciiTheme="minorHAnsi" w:eastAsia="Calibri" w:hAnsiTheme="minorHAnsi" w:cs="Microsoft New Tai Lue"/>
          <w:lang w:eastAsia="en-US"/>
        </w:rPr>
        <w:t>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u 24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razredna odjela, a u </w:t>
      </w:r>
      <w:proofErr w:type="spellStart"/>
      <w:r w:rsidR="00637D1D">
        <w:rPr>
          <w:rFonts w:asciiTheme="minorHAnsi" w:eastAsia="Calibri" w:hAnsiTheme="minorHAnsi" w:cs="Microsoft New Tai Lue"/>
          <w:lang w:eastAsia="en-US"/>
        </w:rPr>
        <w:t>šk.godini</w:t>
      </w:r>
      <w:proofErr w:type="spellEnd"/>
      <w:r w:rsidR="00637D1D">
        <w:rPr>
          <w:rFonts w:asciiTheme="minorHAnsi" w:eastAsia="Calibri" w:hAnsiTheme="minorHAnsi" w:cs="Microsoft New Tai Lue"/>
          <w:lang w:eastAsia="en-US"/>
        </w:rPr>
        <w:t xml:space="preserve"> 202</w:t>
      </w:r>
      <w:r w:rsidR="00471F30">
        <w:rPr>
          <w:rFonts w:asciiTheme="minorHAnsi" w:eastAsia="Calibri" w:hAnsiTheme="minorHAnsi" w:cs="Microsoft New Tai Lue"/>
          <w:lang w:eastAsia="en-US"/>
        </w:rPr>
        <w:t>3</w:t>
      </w:r>
      <w:r w:rsidR="00637D1D">
        <w:rPr>
          <w:rFonts w:asciiTheme="minorHAnsi" w:eastAsia="Calibri" w:hAnsiTheme="minorHAnsi" w:cs="Microsoft New Tai Lue"/>
          <w:lang w:eastAsia="en-US"/>
        </w:rPr>
        <w:t>/202</w:t>
      </w:r>
      <w:r w:rsidR="00471F30">
        <w:rPr>
          <w:rFonts w:asciiTheme="minorHAnsi" w:eastAsia="Calibri" w:hAnsiTheme="minorHAnsi" w:cs="Microsoft New Tai Lue"/>
          <w:lang w:eastAsia="en-US"/>
        </w:rPr>
        <w:t>4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4</w:t>
      </w:r>
      <w:r w:rsidR="00471F30">
        <w:rPr>
          <w:rFonts w:asciiTheme="minorHAnsi" w:eastAsia="Calibri" w:hAnsiTheme="minorHAnsi" w:cs="Microsoft New Tai Lue"/>
          <w:lang w:eastAsia="en-US"/>
        </w:rPr>
        <w:t xml:space="preserve">44 </w:t>
      </w:r>
      <w:r w:rsidR="00637D1D">
        <w:rPr>
          <w:rFonts w:asciiTheme="minorHAnsi" w:eastAsia="Calibri" w:hAnsiTheme="minorHAnsi" w:cs="Microsoft New Tai Lue"/>
          <w:lang w:eastAsia="en-US"/>
        </w:rPr>
        <w:t>učenika u 2</w:t>
      </w:r>
      <w:r w:rsidR="00471F30">
        <w:rPr>
          <w:rFonts w:asciiTheme="minorHAnsi" w:eastAsia="Calibri" w:hAnsiTheme="minorHAnsi" w:cs="Microsoft New Tai Lue"/>
          <w:lang w:eastAsia="en-US"/>
        </w:rPr>
        <w:t>4</w:t>
      </w:r>
      <w:r w:rsidR="00637D1D">
        <w:rPr>
          <w:rFonts w:asciiTheme="minorHAnsi" w:eastAsia="Calibri" w:hAnsiTheme="minorHAnsi" w:cs="Microsoft New Tai Lue"/>
          <w:lang w:eastAsia="en-US"/>
        </w:rPr>
        <w:t xml:space="preserve"> razredna odjela</w:t>
      </w:r>
      <w:r w:rsidR="00471F30">
        <w:rPr>
          <w:rFonts w:asciiTheme="minorHAnsi" w:eastAsia="Calibri" w:hAnsiTheme="minorHAnsi" w:cs="Microsoft New Tai Lue"/>
          <w:lang w:eastAsia="en-US"/>
        </w:rPr>
        <w:t>.</w:t>
      </w:r>
    </w:p>
    <w:p w14:paraId="44CB2CF3" w14:textId="1A7849CF" w:rsidR="00471F30" w:rsidRPr="00764A6B" w:rsidRDefault="00471F30" w:rsidP="00011D38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 xml:space="preserve">Školska godina 2023/2024 započela je održavanjem nastave na četiri izdvojene lokacije (OŠ Braće Radić u Kloštar Ivaniću, OŠ Stjepana Basaričeka u </w:t>
      </w:r>
      <w:proofErr w:type="spellStart"/>
      <w:r>
        <w:rPr>
          <w:rFonts w:asciiTheme="minorHAnsi" w:eastAsia="Calibri" w:hAnsiTheme="minorHAnsi" w:cs="Microsoft New Tai Lue"/>
          <w:lang w:eastAsia="en-US"/>
        </w:rPr>
        <w:t>Žeravincu</w:t>
      </w:r>
      <w:proofErr w:type="spellEnd"/>
      <w:r>
        <w:rPr>
          <w:rFonts w:asciiTheme="minorHAnsi" w:eastAsia="Calibri" w:hAnsiTheme="minorHAnsi" w:cs="Microsoft New Tai Lue"/>
          <w:lang w:eastAsia="en-US"/>
        </w:rPr>
        <w:t xml:space="preserve">, Učenički dom u Ivanić-Gradu te Pučko otvoreno učilište u Ivanić-Gradu) zbog oštećenja krova uzrokovanog olujnim nevremenom u srpnju, 2023.godine. Materijalni troškovi kao i troškovi održavanja su se, zbog navedenog, znatno povećali. </w:t>
      </w:r>
      <w:bookmarkStart w:id="0" w:name="_GoBack"/>
      <w:bookmarkEnd w:id="0"/>
    </w:p>
    <w:p w14:paraId="4CC8A9BD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2.Obrazloženje </w:t>
      </w:r>
      <w:r w:rsidR="00BC7E5B" w:rsidRPr="00764A6B">
        <w:rPr>
          <w:rFonts w:asciiTheme="minorHAnsi" w:eastAsia="Calibri" w:hAnsiTheme="minorHAnsi" w:cs="Microsoft New Tai Lue"/>
          <w:b/>
          <w:lang w:eastAsia="en-US"/>
        </w:rPr>
        <w:t>programa</w:t>
      </w:r>
      <w:r w:rsidRPr="00764A6B">
        <w:rPr>
          <w:rFonts w:asciiTheme="minorHAnsi" w:eastAsia="Calibri" w:hAnsiTheme="minorHAnsi" w:cs="Microsoft New Tai Lue"/>
          <w:b/>
          <w:lang w:eastAsia="en-US"/>
        </w:rPr>
        <w:t xml:space="preserve"> rada školske ustanove</w:t>
      </w:r>
    </w:p>
    <w:p w14:paraId="4924A68E" w14:textId="77777777" w:rsidR="00011D38" w:rsidRPr="00764A6B" w:rsidRDefault="00011D38" w:rsidP="00011D38">
      <w:pPr>
        <w:spacing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Prioritet škole je kvalitetno obrazovanje i odgoj 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enika što ostvarujemo </w:t>
      </w:r>
    </w:p>
    <w:p w14:paraId="1E1668D5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stalnim usavršavanjem nastavnika (seminari,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 skupovi, aktivi, vlastito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 usavršavanje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, informati</w:t>
      </w:r>
      <w:r w:rsidR="00203BA7" w:rsidRPr="00764A6B">
        <w:rPr>
          <w:rFonts w:asciiTheme="minorHAnsi" w:eastAsia="Calibri" w:hAnsiTheme="minorHAnsi"/>
          <w:lang w:eastAsia="en-US"/>
        </w:rPr>
        <w:t>č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ka pismenost</w:t>
      </w:r>
      <w:r w:rsidRPr="00764A6B">
        <w:rPr>
          <w:rFonts w:asciiTheme="minorHAnsi" w:eastAsia="Calibri" w:hAnsiTheme="minorHAnsi" w:cs="Microsoft New Tai Lue"/>
          <w:lang w:eastAsia="en-US"/>
        </w:rPr>
        <w:t>) i podizanjem nastavnog standarda na višu razinu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 xml:space="preserve">, </w:t>
      </w:r>
    </w:p>
    <w:p w14:paraId="5CC085A6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poticanjem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na izražavanje kreativnosti, talenata i sposobnosti kroz uklju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ivanje u izvannastavne aktivnosti, natjecanja te druge školske projekte, priredbe i manifestacije</w:t>
      </w:r>
      <w:r w:rsidR="00203BA7" w:rsidRPr="00764A6B">
        <w:rPr>
          <w:rFonts w:asciiTheme="minorHAnsi" w:eastAsia="Calibri" w:hAnsiTheme="minorHAnsi" w:cs="Microsoft New Tai Lue"/>
          <w:lang w:eastAsia="en-US"/>
        </w:rPr>
        <w:t>,</w:t>
      </w:r>
    </w:p>
    <w:p w14:paraId="60D41C13" w14:textId="77777777" w:rsidR="00203BA7" w:rsidRPr="00764A6B" w:rsidRDefault="00203BA7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prepoznavanje darovitosti kod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</w:t>
      </w:r>
    </w:p>
    <w:p w14:paraId="4445FEE3" w14:textId="77777777" w:rsidR="00011D38" w:rsidRPr="00764A6B" w:rsidRDefault="00011D38" w:rsidP="00011D38">
      <w:pPr>
        <w:numPr>
          <w:ilvl w:val="0"/>
          <w:numId w:val="1"/>
        </w:num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organiziranjem zajedni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kih aktivnosti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enika i nastavnika  tijekom izvanškolskih aktivnosti i druženja kroz kolektivno  upoznavanje kulturne i duhovne baštine</w:t>
      </w:r>
    </w:p>
    <w:p w14:paraId="4C501937" w14:textId="77777777" w:rsidR="00011D38" w:rsidRPr="00764A6B" w:rsidRDefault="00011D38" w:rsidP="00417FD7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lastRenderedPageBreak/>
        <w:t>poticanjem razvoja pozitivnih vrijednosti i natjecateljskog duha kroz nagradne izlete najuspješnijim razredima, grupama</w:t>
      </w:r>
    </w:p>
    <w:p w14:paraId="37E42926" w14:textId="77777777" w:rsidR="00203BA7" w:rsidRPr="00764A6B" w:rsidRDefault="00203BA7" w:rsidP="00203BA7">
      <w:pPr>
        <w:spacing w:after="0" w:line="240" w:lineRule="auto"/>
        <w:ind w:left="720"/>
        <w:contextualSpacing/>
        <w:rPr>
          <w:rFonts w:asciiTheme="minorHAnsi" w:eastAsia="Calibri" w:hAnsiTheme="minorHAnsi" w:cs="Arial"/>
          <w:lang w:eastAsia="en-US"/>
        </w:rPr>
      </w:pPr>
    </w:p>
    <w:p w14:paraId="470B6C4C" w14:textId="77777777" w:rsidR="00417FD7" w:rsidRPr="00764A6B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1C46831E" w14:textId="77777777" w:rsidR="00203BA7" w:rsidRPr="00764A6B" w:rsidRDefault="00203BA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5820D1C4" w14:textId="77777777" w:rsidR="00417FD7" w:rsidRPr="00764A6B" w:rsidRDefault="00417FD7" w:rsidP="00417FD7">
      <w:pPr>
        <w:spacing w:after="0"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7E1C2B0F" w14:textId="77777777" w:rsidR="00574EDF" w:rsidRPr="00764A6B" w:rsidRDefault="00574EDF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9ACDD01" w14:textId="77777777" w:rsidR="00574EDF" w:rsidRPr="00764A6B" w:rsidRDefault="00574EDF" w:rsidP="00011D38">
      <w:pPr>
        <w:spacing w:line="240" w:lineRule="auto"/>
        <w:contextualSpacing/>
        <w:rPr>
          <w:rFonts w:asciiTheme="minorHAnsi" w:eastAsia="Calibri" w:hAnsiTheme="minorHAnsi" w:cs="Times New Roman"/>
          <w:b/>
          <w:lang w:eastAsia="en-US"/>
        </w:rPr>
      </w:pPr>
    </w:p>
    <w:p w14:paraId="17A74143" w14:textId="77777777" w:rsidR="00011D38" w:rsidRPr="00764A6B" w:rsidRDefault="00011D38" w:rsidP="00011D38">
      <w:pPr>
        <w:spacing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3. Zakonske i druge podloge na kojima se zasniva program rada škole</w:t>
      </w:r>
    </w:p>
    <w:p w14:paraId="067F6F46" w14:textId="77777777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odgoju i obrazovanju u osnovnoj i srednjoj školi (87/08, 86/09, 92/10, 105/10, 90/11, 5/12, 16/12, 86/12, 126/12, 94/13, 152/14, 07/17, 68/18, 98/19</w:t>
      </w:r>
      <w:r w:rsidR="008276FF" w:rsidRPr="00764A6B">
        <w:rPr>
          <w:rFonts w:asciiTheme="minorHAnsi" w:hAnsiTheme="minorHAnsi" w:cs="Microsoft New Tai Lue"/>
        </w:rPr>
        <w:t>, 64/20</w:t>
      </w:r>
      <w:r w:rsidRPr="00764A6B">
        <w:rPr>
          <w:rFonts w:asciiTheme="minorHAnsi" w:hAnsiTheme="minorHAnsi" w:cs="Microsoft New Tai Lue"/>
        </w:rPr>
        <w:t>)</w:t>
      </w:r>
    </w:p>
    <w:p w14:paraId="61DC924A" w14:textId="77777777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ustanovama ( NN br. 76/93, 29/97, 47/99 i 35/08</w:t>
      </w:r>
      <w:r w:rsidR="008276FF" w:rsidRPr="00764A6B">
        <w:rPr>
          <w:rFonts w:asciiTheme="minorHAnsi" w:hAnsiTheme="minorHAnsi" w:cs="Microsoft New Tai Lue"/>
        </w:rPr>
        <w:t>, 127/19</w:t>
      </w:r>
      <w:r w:rsidRPr="00764A6B">
        <w:rPr>
          <w:rFonts w:asciiTheme="minorHAnsi" w:hAnsiTheme="minorHAnsi" w:cs="Microsoft New Tai Lue"/>
        </w:rPr>
        <w:t>)</w:t>
      </w:r>
    </w:p>
    <w:p w14:paraId="65E5141F" w14:textId="085D2580" w:rsidR="00EB388C" w:rsidRPr="00764A6B" w:rsidRDefault="00EB388C" w:rsidP="00EB388C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>Zakon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unu (NN br. 87/08, 136/12 i 15/15), Pravilnik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unskim klasifikacijama (NN br. 26/10, 120/13 i 1/20</w:t>
      </w:r>
      <w:r w:rsidR="008718EC">
        <w:rPr>
          <w:rFonts w:asciiTheme="minorHAnsi" w:hAnsiTheme="minorHAnsi" w:cs="Microsoft New Tai Lue"/>
        </w:rPr>
        <w:t>, 141/21</w:t>
      </w:r>
      <w:r w:rsidRPr="00764A6B">
        <w:rPr>
          <w:rFonts w:asciiTheme="minorHAnsi" w:hAnsiTheme="minorHAnsi" w:cs="Microsoft New Tai Lue"/>
        </w:rPr>
        <w:t>) i Pravilnik o prora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unskom 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>unovodstvu i ra</w:t>
      </w:r>
      <w:r w:rsidRPr="00764A6B">
        <w:rPr>
          <w:rFonts w:asciiTheme="minorHAnsi" w:hAnsiTheme="minorHAnsi"/>
        </w:rPr>
        <w:t>č</w:t>
      </w:r>
      <w:r w:rsidRPr="00764A6B">
        <w:rPr>
          <w:rFonts w:asciiTheme="minorHAnsi" w:hAnsiTheme="minorHAnsi" w:cs="Microsoft New Tai Lue"/>
        </w:rPr>
        <w:t xml:space="preserve">unskom planu (NN br. 124/14, 115/15, 87/16, 3/18, 126/19, 108/20) </w:t>
      </w:r>
    </w:p>
    <w:p w14:paraId="2041D10A" w14:textId="1DFD588C" w:rsidR="0079499D" w:rsidRPr="003D1123" w:rsidRDefault="00556CD9" w:rsidP="0079499D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3D1123">
        <w:rPr>
          <w:rFonts w:asciiTheme="minorHAnsi" w:hAnsiTheme="minorHAnsi" w:cs="Microsoft New Tai Lue"/>
        </w:rPr>
        <w:t xml:space="preserve">Rebalans </w:t>
      </w:r>
      <w:r w:rsidR="0079499D" w:rsidRPr="003D1123">
        <w:rPr>
          <w:rFonts w:asciiTheme="minorHAnsi" w:hAnsiTheme="minorHAnsi" w:cs="Microsoft New Tai Lue"/>
        </w:rPr>
        <w:t>Financijsk</w:t>
      </w:r>
      <w:r w:rsidRPr="003D1123">
        <w:rPr>
          <w:rFonts w:asciiTheme="minorHAnsi" w:hAnsiTheme="minorHAnsi" w:cs="Microsoft New Tai Lue"/>
        </w:rPr>
        <w:t>og</w:t>
      </w:r>
      <w:r w:rsidR="0079499D" w:rsidRPr="003D1123">
        <w:rPr>
          <w:rFonts w:asciiTheme="minorHAnsi" w:hAnsiTheme="minorHAnsi" w:cs="Microsoft New Tai Lue"/>
        </w:rPr>
        <w:t xml:space="preserve"> plan</w:t>
      </w:r>
      <w:r w:rsidRPr="003D1123">
        <w:rPr>
          <w:rFonts w:asciiTheme="minorHAnsi" w:hAnsiTheme="minorHAnsi" w:cs="Microsoft New Tai Lue"/>
        </w:rPr>
        <w:t>a</w:t>
      </w:r>
      <w:r w:rsidR="0079499D" w:rsidRPr="003D1123">
        <w:rPr>
          <w:rFonts w:asciiTheme="minorHAnsi" w:hAnsiTheme="minorHAnsi" w:cs="Microsoft New Tai Lue"/>
        </w:rPr>
        <w:t xml:space="preserve"> napravljen je u skladu s Uputama za izradu proračuna Zagrebačke županije</w:t>
      </w:r>
      <w:r w:rsidR="0079499D" w:rsidRPr="00764A6B">
        <w:rPr>
          <w:rFonts w:asciiTheme="minorHAnsi" w:hAnsiTheme="minorHAnsi" w:cs="Microsoft New Tai Lue"/>
        </w:rPr>
        <w:t xml:space="preserve"> 202</w:t>
      </w:r>
      <w:r w:rsidR="000C5F17" w:rsidRPr="00764A6B">
        <w:rPr>
          <w:rFonts w:asciiTheme="minorHAnsi" w:hAnsiTheme="minorHAnsi" w:cs="Microsoft New Tai Lue"/>
        </w:rPr>
        <w:t>2. - 2024</w:t>
      </w:r>
      <w:r w:rsidR="0079499D" w:rsidRPr="00764A6B">
        <w:rPr>
          <w:rFonts w:asciiTheme="minorHAnsi" w:hAnsiTheme="minorHAnsi" w:cs="Microsoft New Tai Lue"/>
        </w:rPr>
        <w:t>. godine, dopisima Upravnog odjela za prosvjetu kulturu, šport i tehni</w:t>
      </w:r>
      <w:r w:rsidR="0079499D" w:rsidRPr="003D1123">
        <w:rPr>
          <w:rFonts w:asciiTheme="minorHAnsi" w:hAnsiTheme="minorHAnsi" w:cs="Microsoft New Tai Lue"/>
        </w:rPr>
        <w:t>č</w:t>
      </w:r>
      <w:r w:rsidR="0079499D" w:rsidRPr="00764A6B">
        <w:rPr>
          <w:rFonts w:asciiTheme="minorHAnsi" w:hAnsiTheme="minorHAnsi" w:cs="Microsoft New Tai Lue"/>
        </w:rPr>
        <w:t xml:space="preserve">ku kulturu vezano uz limite, Godišnjim operativnim odgojno-obrazovnim programom </w:t>
      </w:r>
    </w:p>
    <w:p w14:paraId="17FD3611" w14:textId="0D43871F" w:rsidR="00EB388C" w:rsidRPr="00177EE5" w:rsidRDefault="00EB388C" w:rsidP="0079499D">
      <w:pPr>
        <w:numPr>
          <w:ilvl w:val="0"/>
          <w:numId w:val="1"/>
        </w:numPr>
        <w:spacing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 xml:space="preserve">Godišnji plan i program rada OŠ </w:t>
      </w:r>
      <w:r w:rsidRPr="00764A6B">
        <w:rPr>
          <w:rFonts w:asciiTheme="minorHAnsi" w:hAnsiTheme="minorHAnsi"/>
        </w:rPr>
        <w:t>Đ</w:t>
      </w:r>
      <w:r w:rsidRPr="00764A6B">
        <w:rPr>
          <w:rFonts w:asciiTheme="minorHAnsi" w:hAnsiTheme="minorHAnsi" w:cs="Microsoft New Tai Lue"/>
        </w:rPr>
        <w:t>ure Deželi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a Ivani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-Gr</w:t>
      </w:r>
      <w:r w:rsidR="00556CD9">
        <w:rPr>
          <w:rFonts w:asciiTheme="minorHAnsi" w:hAnsiTheme="minorHAnsi" w:cs="Microsoft New Tai Lue"/>
        </w:rPr>
        <w:t>ad za školsku godinu 202</w:t>
      </w:r>
      <w:r w:rsidR="003D1123">
        <w:rPr>
          <w:rFonts w:asciiTheme="minorHAnsi" w:hAnsiTheme="minorHAnsi" w:cs="Microsoft New Tai Lue"/>
        </w:rPr>
        <w:t>2</w:t>
      </w:r>
      <w:r w:rsidR="00556CD9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3</w:t>
      </w:r>
      <w:r w:rsidR="00556CD9">
        <w:rPr>
          <w:rFonts w:asciiTheme="minorHAnsi" w:hAnsiTheme="minorHAnsi" w:cs="Microsoft New Tai Lue"/>
        </w:rPr>
        <w:t xml:space="preserve"> i </w:t>
      </w:r>
      <w:r w:rsidR="00556CD9" w:rsidRPr="00177EE5">
        <w:rPr>
          <w:rFonts w:asciiTheme="minorHAnsi" w:hAnsiTheme="minorHAnsi" w:cs="Microsoft New Tai Lue"/>
        </w:rPr>
        <w:t>202</w:t>
      </w:r>
      <w:r w:rsidR="003D1123">
        <w:rPr>
          <w:rFonts w:asciiTheme="minorHAnsi" w:hAnsiTheme="minorHAnsi" w:cs="Microsoft New Tai Lue"/>
        </w:rPr>
        <w:t>3</w:t>
      </w:r>
      <w:r w:rsidR="00556CD9" w:rsidRPr="00177EE5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4</w:t>
      </w:r>
    </w:p>
    <w:p w14:paraId="680FDDF3" w14:textId="05EB5523" w:rsidR="00EB388C" w:rsidRPr="00177EE5" w:rsidRDefault="00EB388C" w:rsidP="00EB388C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="Microsoft New Tai Lue"/>
        </w:rPr>
      </w:pPr>
      <w:r w:rsidRPr="00764A6B">
        <w:rPr>
          <w:rFonts w:asciiTheme="minorHAnsi" w:hAnsiTheme="minorHAnsi" w:cs="Microsoft New Tai Lue"/>
        </w:rPr>
        <w:t xml:space="preserve">Školski kurikulum OŠ </w:t>
      </w:r>
      <w:r w:rsidRPr="00764A6B">
        <w:rPr>
          <w:rFonts w:asciiTheme="minorHAnsi" w:hAnsiTheme="minorHAnsi"/>
        </w:rPr>
        <w:t>Đ</w:t>
      </w:r>
      <w:r w:rsidRPr="00764A6B">
        <w:rPr>
          <w:rFonts w:asciiTheme="minorHAnsi" w:hAnsiTheme="minorHAnsi" w:cs="Microsoft New Tai Lue"/>
        </w:rPr>
        <w:t>ure Deželi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a Ivani</w:t>
      </w:r>
      <w:r w:rsidRPr="00764A6B">
        <w:rPr>
          <w:rFonts w:asciiTheme="minorHAnsi" w:hAnsiTheme="minorHAnsi"/>
        </w:rPr>
        <w:t>ć</w:t>
      </w:r>
      <w:r w:rsidRPr="00764A6B">
        <w:rPr>
          <w:rFonts w:asciiTheme="minorHAnsi" w:hAnsiTheme="minorHAnsi" w:cs="Microsoft New Tai Lue"/>
        </w:rPr>
        <w:t>-Grad, nastavne i izvannastavne aktivno</w:t>
      </w:r>
      <w:r w:rsidR="00556CD9">
        <w:rPr>
          <w:rFonts w:asciiTheme="minorHAnsi" w:hAnsiTheme="minorHAnsi" w:cs="Microsoft New Tai Lue"/>
        </w:rPr>
        <w:t>sti za školsku godinu 202</w:t>
      </w:r>
      <w:r w:rsidR="003D1123">
        <w:rPr>
          <w:rFonts w:asciiTheme="minorHAnsi" w:hAnsiTheme="minorHAnsi" w:cs="Microsoft New Tai Lue"/>
        </w:rPr>
        <w:t>2</w:t>
      </w:r>
      <w:r w:rsidR="00556CD9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3</w:t>
      </w:r>
      <w:r w:rsidR="00556CD9">
        <w:rPr>
          <w:rFonts w:asciiTheme="minorHAnsi" w:hAnsiTheme="minorHAnsi" w:cs="Microsoft New Tai Lue"/>
        </w:rPr>
        <w:t xml:space="preserve"> i </w:t>
      </w:r>
      <w:r w:rsidR="00556CD9" w:rsidRPr="00177EE5">
        <w:rPr>
          <w:rFonts w:asciiTheme="minorHAnsi" w:hAnsiTheme="minorHAnsi" w:cs="Microsoft New Tai Lue"/>
        </w:rPr>
        <w:t>202</w:t>
      </w:r>
      <w:r w:rsidR="003D1123">
        <w:rPr>
          <w:rFonts w:asciiTheme="minorHAnsi" w:hAnsiTheme="minorHAnsi" w:cs="Microsoft New Tai Lue"/>
        </w:rPr>
        <w:t>3</w:t>
      </w:r>
      <w:r w:rsidR="00556CD9" w:rsidRPr="00177EE5">
        <w:rPr>
          <w:rFonts w:asciiTheme="minorHAnsi" w:hAnsiTheme="minorHAnsi" w:cs="Microsoft New Tai Lue"/>
        </w:rPr>
        <w:t>/202</w:t>
      </w:r>
      <w:r w:rsidR="003D1123">
        <w:rPr>
          <w:rFonts w:asciiTheme="minorHAnsi" w:hAnsiTheme="minorHAnsi" w:cs="Microsoft New Tai Lue"/>
        </w:rPr>
        <w:t>4</w:t>
      </w:r>
    </w:p>
    <w:p w14:paraId="43C2A0D3" w14:textId="77777777" w:rsidR="00011D38" w:rsidRPr="00764A6B" w:rsidRDefault="00011D38" w:rsidP="00417FD7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</w:p>
    <w:p w14:paraId="1CA0878F" w14:textId="77777777" w:rsidR="00011D38" w:rsidRPr="00764A6B" w:rsidRDefault="00011D38" w:rsidP="00417FD7">
      <w:pPr>
        <w:spacing w:after="0"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4. Uskla</w:t>
      </w:r>
      <w:r w:rsidRPr="00764A6B">
        <w:rPr>
          <w:rFonts w:asciiTheme="minorHAnsi" w:eastAsia="Calibri" w:hAnsiTheme="minorHAnsi"/>
          <w:b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b/>
          <w:lang w:eastAsia="en-US"/>
        </w:rPr>
        <w:t>enost ciljeva, strategije i programa s dokumentima dugoro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nog razvoja</w:t>
      </w:r>
    </w:p>
    <w:p w14:paraId="557D48AC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Prioritet rada bit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poticanje i unaprje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enje cjelokupnog razvoja 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enika, o ostvarivat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se integracijom odgojno-obrazovnih sadržaja i aktivnosti, u skladu sa suvremenim znanstvenim, pedagoško-psihološkim i didakti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ko-metodi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kim spoznajama. </w:t>
      </w:r>
    </w:p>
    <w:p w14:paraId="4259D284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U sljede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 tri godine nastojat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emo podi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kvalitetu odgojno-obrazovnog rada na višu razinu, i to: razvojem školskog pluralizma, podizanjem pedagoškog standarda (materijalnih i drugih uvjeta rada) - sukladno mogu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nostima, kontinuiranim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nim usavršavanjem i (samo) vrednovanjem nastavnika i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no-razvojne službe Škole.</w:t>
      </w:r>
    </w:p>
    <w:p w14:paraId="0AEDD83D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enici 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e, osim znanja, svoje sposobnosti, kompetencije, talente i kreativnost mo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izražavati kroz razli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ite aktivnosti i oblike rada: sudjelovanjem na natjecanjima znanja i sportskim natjecanjima, projektima, u izvannastavnim i izvanškolskim aktivnosti, kulturnim, sportskim i drugim manifestacijama, 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iji sadržaji su integralno povezani s razvojnim, odnosno odgojno-obrazovnim ciljevima i zadacima.</w:t>
      </w:r>
    </w:p>
    <w:p w14:paraId="618D5E2C" w14:textId="77777777" w:rsidR="0079499D" w:rsidRPr="00764A6B" w:rsidRDefault="0079499D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Programi, ciljevi i strategije uskla</w:t>
      </w:r>
      <w:r w:rsidRPr="00764A6B">
        <w:rPr>
          <w:rFonts w:asciiTheme="minorHAnsi" w:eastAsia="Calibri" w:hAnsiTheme="minorHAnsi"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lang w:eastAsia="en-US"/>
        </w:rPr>
        <w:t>eni su s dokumentima dugoro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nog razvoja. Uporište im je u Zakonu o odgoju i obrazovanju u osnovnoj i srednjoj školi,  prate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im dokumentima koji ih njih proizlaze, poput Godišnjeg operativnog odgojno-obrazovnog plana i programa rada škole, Školskog kurikuluma, Strateškim planovima MZO-a te odlukama i preporukama Agencije za odgoj i obrazovanje. </w:t>
      </w:r>
    </w:p>
    <w:p w14:paraId="076298CD" w14:textId="77777777" w:rsidR="0079499D" w:rsidRPr="00764A6B" w:rsidRDefault="0079499D" w:rsidP="0079499D">
      <w:pPr>
        <w:spacing w:line="240" w:lineRule="auto"/>
        <w:contextualSpacing/>
        <w:rPr>
          <w:rFonts w:asciiTheme="minorHAnsi" w:eastAsia="Calibri" w:hAnsiTheme="minorHAnsi" w:cs="Microsoft New Tai Lue"/>
          <w:lang w:eastAsia="en-US"/>
        </w:rPr>
      </w:pPr>
    </w:p>
    <w:p w14:paraId="6C8CA9A4" w14:textId="77777777" w:rsidR="00011D38" w:rsidRPr="00764A6B" w:rsidRDefault="00011D38" w:rsidP="0079499D">
      <w:pPr>
        <w:spacing w:line="240" w:lineRule="auto"/>
        <w:contextualSpacing/>
        <w:rPr>
          <w:rFonts w:asciiTheme="minorHAnsi" w:eastAsia="Calibri" w:hAnsiTheme="minorHAnsi" w:cs="Microsoft New Tai Lue"/>
          <w:b/>
          <w:lang w:eastAsia="en-US"/>
        </w:rPr>
      </w:pPr>
      <w:r w:rsidRPr="00764A6B">
        <w:rPr>
          <w:rFonts w:asciiTheme="minorHAnsi" w:eastAsia="Calibri" w:hAnsiTheme="minorHAnsi" w:cs="Microsoft New Tai Lue"/>
          <w:b/>
          <w:lang w:eastAsia="en-US"/>
        </w:rPr>
        <w:t>5. Ishodište i pokazatelje na kojima se zasnivaju izra</w:t>
      </w:r>
      <w:r w:rsidRPr="00764A6B">
        <w:rPr>
          <w:rFonts w:asciiTheme="minorHAnsi" w:eastAsia="Calibri" w:hAnsiTheme="minorHAnsi"/>
          <w:b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b/>
          <w:lang w:eastAsia="en-US"/>
        </w:rPr>
        <w:t>uni  i ocjene potrebnih sredstava  za provo</w:t>
      </w:r>
      <w:r w:rsidRPr="00764A6B">
        <w:rPr>
          <w:rFonts w:asciiTheme="minorHAnsi" w:eastAsia="Calibri" w:hAnsiTheme="minorHAnsi"/>
          <w:b/>
          <w:lang w:eastAsia="en-US"/>
        </w:rPr>
        <w:t>đ</w:t>
      </w:r>
      <w:r w:rsidRPr="00764A6B">
        <w:rPr>
          <w:rFonts w:asciiTheme="minorHAnsi" w:eastAsia="Calibri" w:hAnsiTheme="minorHAnsi" w:cs="Microsoft New Tai Lue"/>
          <w:b/>
          <w:lang w:eastAsia="en-US"/>
        </w:rPr>
        <w:t>enje programa</w:t>
      </w:r>
    </w:p>
    <w:p w14:paraId="6B54E91E" w14:textId="77777777" w:rsidR="004509EF" w:rsidRPr="00764A6B" w:rsidRDefault="004509EF" w:rsidP="004509EF">
      <w:pPr>
        <w:spacing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Financiranje rada </w:t>
      </w:r>
      <w:r w:rsidR="00464E04" w:rsidRPr="00764A6B">
        <w:rPr>
          <w:rFonts w:asciiTheme="minorHAnsi" w:eastAsia="Calibri" w:hAnsiTheme="minorHAnsi" w:cs="Microsoft New Tai Lue"/>
          <w:lang w:eastAsia="en-US"/>
        </w:rPr>
        <w:t>planirano je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u sklopu </w:t>
      </w:r>
      <w:r w:rsidR="0064143A" w:rsidRPr="00764A6B">
        <w:rPr>
          <w:rFonts w:asciiTheme="minorHAnsi" w:eastAsia="Calibri" w:hAnsiTheme="minorHAnsi" w:cs="Microsoft New Tai Lue"/>
          <w:lang w:eastAsia="en-US"/>
        </w:rPr>
        <w:t>slijede</w:t>
      </w:r>
      <w:r w:rsidR="0064143A" w:rsidRPr="00764A6B">
        <w:rPr>
          <w:rFonts w:asciiTheme="minorHAnsi" w:eastAsia="Calibri" w:hAnsiTheme="minorHAnsi"/>
          <w:lang w:eastAsia="en-US"/>
        </w:rPr>
        <w:t>ć</w:t>
      </w:r>
      <w:r w:rsidR="0064143A" w:rsidRPr="00764A6B">
        <w:rPr>
          <w:rFonts w:asciiTheme="minorHAnsi" w:eastAsia="Calibri" w:hAnsiTheme="minorHAnsi" w:cs="Microsoft New Tai Lue"/>
          <w:lang w:eastAsia="en-US"/>
        </w:rPr>
        <w:t>ih Programa:</w:t>
      </w:r>
    </w:p>
    <w:p w14:paraId="23484933" w14:textId="65C78144" w:rsidR="005D4B05" w:rsidRPr="00177EE5" w:rsidRDefault="005D4B05" w:rsidP="000C5F17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177EE5">
        <w:rPr>
          <w:rFonts w:asciiTheme="minorHAnsi" w:eastAsia="Calibri" w:hAnsiTheme="minorHAnsi" w:cs="Microsoft New Tai Lue"/>
          <w:lang w:eastAsia="en-US"/>
        </w:rPr>
        <w:t>Program 1001 Poticanje korištenja sredstava iz fondova EU</w:t>
      </w:r>
    </w:p>
    <w:p w14:paraId="31B70D28" w14:textId="2A30C780" w:rsidR="005D4B05" w:rsidRDefault="005D4B05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177EE5">
        <w:rPr>
          <w:rFonts w:asciiTheme="minorHAnsi" w:eastAsia="Calibri" w:hAnsiTheme="minorHAnsi" w:cs="Microsoft New Tai Lue"/>
          <w:lang w:eastAsia="en-US"/>
        </w:rPr>
        <w:t xml:space="preserve">-Tekući projekt T100011 Nova školska shema </w:t>
      </w:r>
      <w:r w:rsidR="00A97AEF" w:rsidRPr="00177EE5">
        <w:rPr>
          <w:rFonts w:asciiTheme="minorHAnsi" w:eastAsia="Calibri" w:hAnsiTheme="minorHAnsi" w:cs="Microsoft New Tai Lue"/>
          <w:lang w:eastAsia="en-US"/>
        </w:rPr>
        <w:t>voća i povrća te mlijeka i mliječnih proizvoda</w:t>
      </w:r>
    </w:p>
    <w:p w14:paraId="2C623AFE" w14:textId="23D3EB03" w:rsidR="00C702B3" w:rsidRDefault="00C702B3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2F9F6D61" w14:textId="1796A77D" w:rsidR="00C702B3" w:rsidRPr="00A97AEF" w:rsidRDefault="00C702B3" w:rsidP="00C702B3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Program 1001 </w:t>
      </w:r>
      <w:r w:rsidR="003D1123">
        <w:rPr>
          <w:rFonts w:asciiTheme="minorHAnsi" w:eastAsia="Calibri" w:hAnsiTheme="minorHAnsi" w:cs="Microsoft New Tai Lue"/>
          <w:lang w:eastAsia="en-US"/>
        </w:rPr>
        <w:t>Minimalni standard u osnovnom školstvu</w:t>
      </w:r>
    </w:p>
    <w:p w14:paraId="1233EC58" w14:textId="7D3A86B1" w:rsidR="00C702B3" w:rsidRDefault="003D112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Aktivnost</w:t>
      </w:r>
      <w:r w:rsidR="007C4563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A</w:t>
      </w:r>
      <w:r w:rsidR="007C4563">
        <w:rPr>
          <w:rFonts w:asciiTheme="minorHAnsi" w:eastAsia="Calibri" w:hAnsiTheme="minorHAnsi" w:cs="Microsoft New Tai Lue"/>
          <w:lang w:eastAsia="en-US"/>
        </w:rPr>
        <w:t>100</w:t>
      </w:r>
      <w:r>
        <w:rPr>
          <w:rFonts w:asciiTheme="minorHAnsi" w:eastAsia="Calibri" w:hAnsiTheme="minorHAnsi" w:cs="Microsoft New Tai Lue"/>
          <w:lang w:eastAsia="en-US"/>
        </w:rPr>
        <w:t>003 Energenti</w:t>
      </w:r>
      <w:r w:rsidR="00C702B3" w:rsidRPr="00A97AEF">
        <w:rPr>
          <w:rFonts w:asciiTheme="minorHAnsi" w:eastAsia="Calibri" w:hAnsiTheme="minorHAnsi" w:cs="Microsoft New Tai Lue"/>
          <w:lang w:eastAsia="en-US"/>
        </w:rPr>
        <w:t xml:space="preserve"> </w:t>
      </w:r>
    </w:p>
    <w:p w14:paraId="0E1E0D68" w14:textId="1CD4A79B" w:rsidR="003D1123" w:rsidRDefault="003D112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128E3971" w14:textId="42799F04" w:rsidR="003D1123" w:rsidRPr="00A97AEF" w:rsidRDefault="003D1123" w:rsidP="003D1123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Program 1001 </w:t>
      </w:r>
      <w:r>
        <w:rPr>
          <w:rFonts w:asciiTheme="minorHAnsi" w:eastAsia="Calibri" w:hAnsiTheme="minorHAnsi" w:cs="Microsoft New Tai Lue"/>
          <w:lang w:eastAsia="en-US"/>
        </w:rPr>
        <w:t>Kapitalno ulaganje u osnovno školstvo</w:t>
      </w:r>
    </w:p>
    <w:p w14:paraId="753E7199" w14:textId="35C8CA7A" w:rsidR="003D1123" w:rsidRPr="00A97AEF" w:rsidRDefault="003D1123" w:rsidP="003D112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Kapitalni projekt K 100</w:t>
      </w:r>
      <w:r>
        <w:rPr>
          <w:rFonts w:asciiTheme="minorHAnsi" w:eastAsia="Calibri" w:hAnsiTheme="minorHAnsi" w:cs="Microsoft New Tai Lue"/>
          <w:lang w:eastAsia="en-US"/>
        </w:rPr>
        <w:t>145</w:t>
      </w:r>
      <w:r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OŠ Đure Deželića</w:t>
      </w:r>
      <w:r w:rsidRPr="00A97AEF">
        <w:rPr>
          <w:rFonts w:asciiTheme="minorHAnsi" w:eastAsia="Calibri" w:hAnsiTheme="minorHAnsi" w:cs="Microsoft New Tai Lue"/>
          <w:lang w:eastAsia="en-US"/>
        </w:rPr>
        <w:t xml:space="preserve">– </w:t>
      </w:r>
      <w:r>
        <w:rPr>
          <w:rFonts w:asciiTheme="minorHAnsi" w:eastAsia="Calibri" w:hAnsiTheme="minorHAnsi" w:cs="Microsoft New Tai Lue"/>
          <w:lang w:eastAsia="en-US"/>
        </w:rPr>
        <w:t>projektiranje i dogradnja škole i dvorane</w:t>
      </w:r>
    </w:p>
    <w:p w14:paraId="252E951E" w14:textId="77777777" w:rsidR="003D1123" w:rsidRPr="00A97AEF" w:rsidRDefault="003D112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5E701355" w14:textId="77777777" w:rsidR="00A97AEF" w:rsidRDefault="00A97AEF" w:rsidP="005D4B05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33801D82" w14:textId="0CD35A9F" w:rsidR="004509EF" w:rsidRPr="00764A6B" w:rsidRDefault="0064143A" w:rsidP="000C5F17">
      <w:pPr>
        <w:pStyle w:val="Odlomakpopisa"/>
        <w:numPr>
          <w:ilvl w:val="0"/>
          <w:numId w:val="9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Minimalni standard u osnovnom školstvu– materijalni i financijski rashodi</w:t>
      </w:r>
    </w:p>
    <w:p w14:paraId="54F8D692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 Aktivnost A100001 Rashodi poslovanja</w:t>
      </w:r>
    </w:p>
    <w:p w14:paraId="694C90C7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 Aktivnost A100002 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e i investicijsko održavanje-minimalni standard</w:t>
      </w:r>
    </w:p>
    <w:p w14:paraId="395B1828" w14:textId="77777777" w:rsidR="000C5F17" w:rsidRPr="00764A6B" w:rsidRDefault="000C5F17" w:rsidP="004509EF">
      <w:pPr>
        <w:spacing w:after="0"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76BA85A7" w14:textId="77777777" w:rsidR="000C5F17" w:rsidRPr="00764A6B" w:rsidRDefault="0064143A" w:rsidP="000C5F17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Poja</w:t>
      </w:r>
      <w:r w:rsidR="004509EF" w:rsidRPr="00764A6B">
        <w:rPr>
          <w:rFonts w:asciiTheme="minorHAnsi" w:eastAsia="Calibri" w:hAnsiTheme="minorHAnsi"/>
          <w:lang w:eastAsia="en-US"/>
        </w:rPr>
        <w:t>č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>ani standard u školstvu</w:t>
      </w:r>
    </w:p>
    <w:p w14:paraId="6CA650AD" w14:textId="6396FB12" w:rsidR="000C5F17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T10000</w:t>
      </w:r>
      <w:r w:rsidR="00C702B3">
        <w:rPr>
          <w:rFonts w:asciiTheme="minorHAnsi" w:eastAsia="Calibri" w:hAnsiTheme="minorHAnsi" w:cs="Microsoft New Tai Lue"/>
          <w:lang w:eastAsia="en-US"/>
        </w:rPr>
        <w:t>2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 w:rsidR="00C702B3">
        <w:rPr>
          <w:rFonts w:asciiTheme="minorHAnsi" w:eastAsia="Calibri" w:hAnsiTheme="minorHAnsi" w:cs="Microsoft New Tai Lue"/>
          <w:lang w:eastAsia="en-US"/>
        </w:rPr>
        <w:t>Županijska stručna vijeća</w:t>
      </w:r>
    </w:p>
    <w:p w14:paraId="01E4A17C" w14:textId="5624D95D" w:rsidR="005D4B05" w:rsidRPr="003D1123" w:rsidRDefault="00C702B3" w:rsidP="003D112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-Tekući projekt T1000</w:t>
      </w:r>
      <w:r w:rsidR="003D1123">
        <w:rPr>
          <w:rFonts w:asciiTheme="minorHAnsi" w:eastAsia="Calibri" w:hAnsiTheme="minorHAnsi" w:cs="Microsoft New Tai Lue"/>
          <w:lang w:eastAsia="en-US"/>
        </w:rPr>
        <w:t>40 Stručno usavršavanje djelatnika u školstvu</w:t>
      </w:r>
    </w:p>
    <w:p w14:paraId="5DCD5E15" w14:textId="36F7380F" w:rsidR="005D4B05" w:rsidRPr="00764A6B" w:rsidRDefault="005D4B05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C702B3">
        <w:rPr>
          <w:rFonts w:asciiTheme="minorHAnsi" w:eastAsia="Calibri" w:hAnsiTheme="minorHAnsi" w:cs="Microsoft New Tai Lue"/>
          <w:lang w:eastAsia="en-US"/>
        </w:rPr>
        <w:t>-Tekući projekt T100041 E-tehničar</w:t>
      </w:r>
    </w:p>
    <w:p w14:paraId="4371E42D" w14:textId="5C613A48" w:rsidR="000C5F17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</w:t>
      </w:r>
      <w:r w:rsidR="003D1123">
        <w:rPr>
          <w:rFonts w:asciiTheme="minorHAnsi" w:eastAsia="Calibri" w:hAnsiTheme="minorHAnsi" w:cs="Microsoft New Tai Lue"/>
          <w:lang w:eastAsia="en-US"/>
        </w:rPr>
        <w:t>54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Prsten potpore </w:t>
      </w:r>
      <w:r w:rsidR="005D4B05">
        <w:rPr>
          <w:rFonts w:asciiTheme="minorHAnsi" w:eastAsia="Calibri" w:hAnsiTheme="minorHAnsi" w:cs="Microsoft New Tai Lue"/>
          <w:lang w:eastAsia="en-US"/>
        </w:rPr>
        <w:t>V</w:t>
      </w:r>
    </w:p>
    <w:p w14:paraId="6FA10A63" w14:textId="0586C5AE" w:rsidR="00C702B3" w:rsidRDefault="00C702B3" w:rsidP="00C702B3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>
        <w:rPr>
          <w:rFonts w:asciiTheme="minorHAnsi" w:eastAsia="Calibri" w:hAnsiTheme="minorHAnsi" w:cs="Microsoft New Tai Lue"/>
          <w:lang w:eastAsia="en-US"/>
        </w:rPr>
        <w:t>-</w:t>
      </w:r>
      <w:r w:rsidRPr="00764A6B">
        <w:rPr>
          <w:rFonts w:asciiTheme="minorHAnsi" w:eastAsia="Calibri" w:hAnsiTheme="minorHAnsi" w:cs="Microsoft New Tai Lue"/>
          <w:lang w:eastAsia="en-US"/>
        </w:rPr>
        <w:t>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T1000</w:t>
      </w:r>
      <w:r w:rsidR="000F2DB7" w:rsidRPr="000F2DB7">
        <w:rPr>
          <w:rFonts w:asciiTheme="minorHAnsi" w:eastAsia="Calibri" w:hAnsiTheme="minorHAnsi" w:cs="Microsoft New Tai Lue"/>
          <w:lang w:eastAsia="en-US"/>
        </w:rPr>
        <w:t>5</w:t>
      </w:r>
      <w:r w:rsidR="003D1123">
        <w:rPr>
          <w:rFonts w:asciiTheme="minorHAnsi" w:eastAsia="Calibri" w:hAnsiTheme="minorHAnsi" w:cs="Microsoft New Tai Lue"/>
          <w:lang w:eastAsia="en-US"/>
        </w:rPr>
        <w:t>5</w:t>
      </w:r>
      <w:r w:rsidR="000F2DB7" w:rsidRPr="000F2DB7">
        <w:rPr>
          <w:rFonts w:asciiTheme="minorHAnsi" w:eastAsia="Calibri" w:hAnsiTheme="minorHAnsi" w:cs="Microsoft New Tai Lue"/>
          <w:lang w:eastAsia="en-US"/>
        </w:rPr>
        <w:t xml:space="preserve"> 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Prsten potpore </w:t>
      </w:r>
      <w:r>
        <w:rPr>
          <w:rFonts w:asciiTheme="minorHAnsi" w:eastAsia="Calibri" w:hAnsiTheme="minorHAnsi" w:cs="Microsoft New Tai Lue"/>
          <w:lang w:eastAsia="en-US"/>
        </w:rPr>
        <w:t>V</w:t>
      </w:r>
      <w:r w:rsidR="003D1123">
        <w:rPr>
          <w:rFonts w:asciiTheme="minorHAnsi" w:eastAsia="Calibri" w:hAnsiTheme="minorHAnsi" w:cs="Microsoft New Tai Lue"/>
          <w:lang w:eastAsia="en-US"/>
        </w:rPr>
        <w:t>i</w:t>
      </w:r>
    </w:p>
    <w:p w14:paraId="090E928E" w14:textId="0B638EF0" w:rsidR="00C702B3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7AF8A60C" w14:textId="44BE6169" w:rsidR="00C702B3" w:rsidRPr="00764A6B" w:rsidRDefault="00C702B3" w:rsidP="00C702B3">
      <w:pPr>
        <w:pStyle w:val="Odlomakpopisa"/>
        <w:numPr>
          <w:ilvl w:val="0"/>
          <w:numId w:val="10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 100</w:t>
      </w:r>
      <w:r>
        <w:rPr>
          <w:rFonts w:asciiTheme="minorHAnsi" w:eastAsia="Calibri" w:hAnsiTheme="minorHAnsi" w:cs="Microsoft New Tai Lue"/>
          <w:lang w:eastAsia="en-US"/>
        </w:rPr>
        <w:t>3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Tekuće i investicijsko održavanje u školstvu</w:t>
      </w:r>
    </w:p>
    <w:p w14:paraId="24CF8615" w14:textId="61DC5E60" w:rsidR="00C702B3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</w:t>
      </w:r>
      <w:r>
        <w:rPr>
          <w:rFonts w:asciiTheme="minorHAnsi" w:eastAsia="Calibri" w:hAnsiTheme="minorHAnsi" w:cs="Microsoft New Tai Lue"/>
          <w:lang w:eastAsia="en-US"/>
        </w:rPr>
        <w:t>Aktivnost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A</w:t>
      </w:r>
      <w:r w:rsidRPr="00764A6B">
        <w:rPr>
          <w:rFonts w:asciiTheme="minorHAnsi" w:eastAsia="Calibri" w:hAnsiTheme="minorHAnsi" w:cs="Microsoft New Tai Lue"/>
          <w:lang w:eastAsia="en-US"/>
        </w:rPr>
        <w:t>10000</w:t>
      </w:r>
      <w:r>
        <w:rPr>
          <w:rFonts w:asciiTheme="minorHAnsi" w:eastAsia="Calibri" w:hAnsiTheme="minorHAnsi" w:cs="Microsoft New Tai Lue"/>
          <w:lang w:eastAsia="en-US"/>
        </w:rPr>
        <w:t>1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Tekuće i investicijsko održavanje u školstvu</w:t>
      </w:r>
    </w:p>
    <w:p w14:paraId="034B5869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7C8B613F" w14:textId="77777777" w:rsidR="004509EF" w:rsidRPr="00764A6B" w:rsidRDefault="0064143A" w:rsidP="000C5F17">
      <w:pPr>
        <w:pStyle w:val="Odlomakpopisa"/>
        <w:numPr>
          <w:ilvl w:val="0"/>
          <w:numId w:val="12"/>
        </w:num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Program</w:t>
      </w:r>
      <w:r w:rsidR="004509EF" w:rsidRPr="00764A6B">
        <w:rPr>
          <w:rFonts w:asciiTheme="minorHAnsi" w:eastAsia="Calibri" w:hAnsiTheme="minorHAnsi" w:cs="Microsoft New Tai Lue"/>
          <w:lang w:eastAsia="en-US"/>
        </w:rPr>
        <w:t xml:space="preserve"> 1001 </w:t>
      </w:r>
      <w:r w:rsidR="00455132" w:rsidRPr="00764A6B">
        <w:rPr>
          <w:rFonts w:asciiTheme="minorHAnsi" w:eastAsia="Calibri" w:hAnsiTheme="minorHAnsi" w:cs="Microsoft New Tai Lue"/>
          <w:lang w:eastAsia="en-US"/>
        </w:rPr>
        <w:t>Programi osnovnih škola izvan županijskog prora</w:t>
      </w:r>
      <w:r w:rsidR="00455132" w:rsidRPr="00764A6B">
        <w:rPr>
          <w:rFonts w:asciiTheme="minorHAnsi" w:eastAsia="Calibri" w:hAnsiTheme="minorHAnsi"/>
          <w:lang w:eastAsia="en-US"/>
        </w:rPr>
        <w:t>č</w:t>
      </w:r>
      <w:r w:rsidR="00455132" w:rsidRPr="00764A6B">
        <w:rPr>
          <w:rFonts w:asciiTheme="minorHAnsi" w:eastAsia="Calibri" w:hAnsiTheme="minorHAnsi" w:cs="Microsoft New Tai Lue"/>
          <w:lang w:eastAsia="en-US"/>
        </w:rPr>
        <w:t>una</w:t>
      </w:r>
    </w:p>
    <w:p w14:paraId="0A1EBB6F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-Aktivnost A100001 Rashodi poslovanja</w:t>
      </w:r>
    </w:p>
    <w:p w14:paraId="58093A02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-Aktivnost A100002 Administrativno, tehni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ko i stru</w:t>
      </w:r>
      <w:r w:rsidRPr="00764A6B">
        <w:rPr>
          <w:rFonts w:asciiTheme="minorHAnsi" w:eastAsia="Calibri" w:hAnsiTheme="minorHAnsi"/>
          <w:lang w:eastAsia="en-US"/>
        </w:rPr>
        <w:t>č</w:t>
      </w:r>
      <w:r w:rsidRPr="00764A6B">
        <w:rPr>
          <w:rFonts w:asciiTheme="minorHAnsi" w:eastAsia="Calibri" w:hAnsiTheme="minorHAnsi" w:cs="Microsoft New Tai Lue"/>
          <w:lang w:eastAsia="en-US"/>
        </w:rPr>
        <w:t>no osoblje</w:t>
      </w:r>
    </w:p>
    <w:p w14:paraId="750350C4" w14:textId="7D460513" w:rsidR="000C5F17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 100003 Školska kuhinja</w:t>
      </w:r>
    </w:p>
    <w:p w14:paraId="023DB56C" w14:textId="466BB3E2" w:rsidR="00C702B3" w:rsidRPr="00764A6B" w:rsidRDefault="00C702B3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>-Teku</w:t>
      </w:r>
      <w:r w:rsidRPr="00764A6B">
        <w:rPr>
          <w:rFonts w:asciiTheme="minorHAnsi" w:eastAsia="Calibri" w:hAnsiTheme="minorHAnsi"/>
          <w:lang w:eastAsia="en-US"/>
        </w:rPr>
        <w:t>ć</w:t>
      </w:r>
      <w:r w:rsidRPr="00764A6B">
        <w:rPr>
          <w:rFonts w:asciiTheme="minorHAnsi" w:eastAsia="Calibri" w:hAnsiTheme="minorHAnsi" w:cs="Microsoft New Tai Lue"/>
          <w:lang w:eastAsia="en-US"/>
        </w:rPr>
        <w:t>i projekt T 1000</w:t>
      </w:r>
      <w:r>
        <w:rPr>
          <w:rFonts w:asciiTheme="minorHAnsi" w:eastAsia="Calibri" w:hAnsiTheme="minorHAnsi" w:cs="Microsoft New Tai Lue"/>
          <w:lang w:eastAsia="en-US"/>
        </w:rPr>
        <w:t>20</w:t>
      </w:r>
      <w:r w:rsidRPr="00764A6B">
        <w:rPr>
          <w:rFonts w:asciiTheme="minorHAnsi" w:eastAsia="Calibri" w:hAnsiTheme="minorHAnsi" w:cs="Microsoft New Tai Lu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lang w:eastAsia="en-US"/>
        </w:rPr>
        <w:t>Nabava udžbenika za učenike</w:t>
      </w:r>
    </w:p>
    <w:p w14:paraId="1B3E5A94" w14:textId="77777777" w:rsidR="000C5F17" w:rsidRPr="00764A6B" w:rsidRDefault="000C5F17" w:rsidP="000C5F17">
      <w:pPr>
        <w:pStyle w:val="Odlomakpopisa"/>
        <w:spacing w:after="0" w:line="240" w:lineRule="auto"/>
        <w:ind w:left="1428"/>
        <w:rPr>
          <w:rFonts w:asciiTheme="minorHAnsi" w:eastAsia="Calibri" w:hAnsiTheme="minorHAnsi" w:cs="Microsoft New Tai Lue"/>
          <w:lang w:eastAsia="en-US"/>
        </w:rPr>
      </w:pPr>
    </w:p>
    <w:p w14:paraId="383DAFCC" w14:textId="500CFF58" w:rsidR="004509EF" w:rsidRDefault="004509EF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Sredstva su planirana prema danim indeksima (100%). </w:t>
      </w:r>
    </w:p>
    <w:p w14:paraId="1DACB65D" w14:textId="051BBBDC" w:rsidR="001306C4" w:rsidRDefault="001306C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0B44CFE1" w14:textId="21982A5E" w:rsidR="001306C4" w:rsidRPr="00764A6B" w:rsidRDefault="001306C4" w:rsidP="001306C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5.1. Program 1001 </w:t>
      </w:r>
      <w:r>
        <w:rPr>
          <w:rFonts w:asciiTheme="minorHAnsi" w:eastAsia="Calibri" w:hAnsiTheme="minorHAnsi" w:cs="Microsoft New Tai Lue"/>
          <w:b/>
          <w:i/>
        </w:rPr>
        <w:t>Poticanje korištenja sredstava iz fondova EU</w:t>
      </w:r>
    </w:p>
    <w:p w14:paraId="69E7B105" w14:textId="77777777" w:rsidR="001306C4" w:rsidRPr="00764A6B" w:rsidRDefault="001306C4" w:rsidP="001306C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787EF530" w14:textId="77777777" w:rsidR="001306C4" w:rsidRPr="00764A6B" w:rsidRDefault="001306C4" w:rsidP="001306C4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3991339D" w14:textId="5DA775D4" w:rsidR="001306C4" w:rsidRPr="00764A6B" w:rsidRDefault="001306C4" w:rsidP="001306C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T100011 Nova školska shema voća i povrća te mlijeka i mliječnih proizvoda</w:t>
      </w:r>
    </w:p>
    <w:p w14:paraId="1275ED92" w14:textId="39AE6F3A" w:rsidR="001306C4" w:rsidRPr="00764A6B" w:rsidRDefault="001306C4" w:rsidP="001306C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 Aktivnost se financira  </w:t>
      </w:r>
      <w:r w:rsidR="000E6452">
        <w:rPr>
          <w:rFonts w:asciiTheme="minorHAnsi" w:hAnsiTheme="minorHAnsi" w:cs="Microsoft New Tai Lue"/>
          <w:bCs/>
          <w:lang w:val="pl-PL"/>
        </w:rPr>
        <w:t>iz projekta i programa EU</w:t>
      </w:r>
    </w:p>
    <w:p w14:paraId="24F08F0E" w14:textId="78512470" w:rsidR="000E6452" w:rsidRDefault="000E6452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a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nabavka voća</w:t>
      </w:r>
      <w:r w:rsidR="00555DF8">
        <w:rPr>
          <w:rFonts w:asciiTheme="minorHAnsi" w:hAnsiTheme="minorHAnsi" w:cs="Microsoft New Tai Lue"/>
          <w:bCs/>
          <w:lang w:val="pl-PL"/>
        </w:rPr>
        <w:t xml:space="preserve"> i povrća</w:t>
      </w:r>
      <w:r>
        <w:rPr>
          <w:rFonts w:asciiTheme="minorHAnsi" w:hAnsiTheme="minorHAnsi" w:cs="Microsoft New Tai Lue"/>
          <w:bCs/>
          <w:lang w:val="pl-PL"/>
        </w:rPr>
        <w:t xml:space="preserve"> za svu djecu tijekom </w:t>
      </w:r>
      <w:r w:rsidR="00BC45EA">
        <w:rPr>
          <w:rFonts w:asciiTheme="minorHAnsi" w:hAnsiTheme="minorHAnsi" w:cs="Microsoft New Tai Lue"/>
          <w:bCs/>
          <w:lang w:val="pl-PL"/>
        </w:rPr>
        <w:t>školske godine 2022/2023.</w:t>
      </w:r>
    </w:p>
    <w:p w14:paraId="5BEFD060" w14:textId="13628F23" w:rsidR="00BC45EA" w:rsidRDefault="00BC45EA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nijenastavljena u šk.godini 2023/2024 zbog neadekvatnih uvjeta i nemogućnosti dostave na izdvojene lokacije na kojima se održava nastava</w:t>
      </w:r>
    </w:p>
    <w:p w14:paraId="3BACDB5C" w14:textId="77777777" w:rsidR="000E6452" w:rsidRPr="005B7767" w:rsidRDefault="000E6452" w:rsidP="000E645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1683900" w14:textId="77777777" w:rsidR="000E6452" w:rsidRPr="005B7767" w:rsidRDefault="000E6452" w:rsidP="000E6452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465FBA5F" w14:textId="77777777" w:rsidR="000E6452" w:rsidRPr="005B7767" w:rsidRDefault="000E6452" w:rsidP="000E645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617DB4A3" w14:textId="31DB7863" w:rsidR="000E6452" w:rsidRPr="005B7767" w:rsidRDefault="000E6452" w:rsidP="000E6452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Osigurano je voće za svu djecu tijekom godine</w:t>
      </w:r>
    </w:p>
    <w:p w14:paraId="2E87C129" w14:textId="77777777" w:rsidR="000E6452" w:rsidRPr="005B7767" w:rsidRDefault="000E6452" w:rsidP="000E6452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402A3EB" w14:textId="3B3E872F" w:rsidR="001306C4" w:rsidRDefault="000E6452" w:rsidP="004509EF">
      <w:pPr>
        <w:spacing w:line="240" w:lineRule="auto"/>
        <w:ind w:firstLine="708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Sva djeca su sudjelovala u projektu te na taj način stekla navike i saznanja o zdravoj prehrani</w:t>
      </w:r>
    </w:p>
    <w:p w14:paraId="0E19F003" w14:textId="26054453" w:rsidR="00580CB4" w:rsidRPr="00764A6B" w:rsidRDefault="00580CB4" w:rsidP="00580CB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>
        <w:rPr>
          <w:rFonts w:asciiTheme="minorHAnsi" w:eastAsia="Calibri" w:hAnsiTheme="minorHAnsi" w:cs="Microsoft New Tai Lue"/>
          <w:b/>
          <w:i/>
        </w:rPr>
        <w:t>2</w:t>
      </w:r>
      <w:r w:rsidRPr="00764A6B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Minimalni standard u osnovnom školstvu</w:t>
      </w:r>
    </w:p>
    <w:p w14:paraId="14195C43" w14:textId="77777777" w:rsidR="00580CB4" w:rsidRPr="00764A6B" w:rsidRDefault="00580CB4" w:rsidP="00580CB4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2BF54085" w14:textId="77777777" w:rsidR="00580CB4" w:rsidRPr="00764A6B" w:rsidRDefault="00580CB4" w:rsidP="00580CB4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7AB90169" w14:textId="43D77DA5" w:rsidR="00580CB4" w:rsidRDefault="00580CB4" w:rsidP="00580CB4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 xml:space="preserve">Tekući </w:t>
      </w:r>
      <w:r>
        <w:rPr>
          <w:rFonts w:asciiTheme="minorHAnsi" w:hAnsiTheme="minorHAnsi" w:cs="Microsoft New Tai Lue"/>
          <w:bCs/>
          <w:lang w:val="pl-PL"/>
        </w:rPr>
        <w:t xml:space="preserve">projekt </w:t>
      </w:r>
      <w:r>
        <w:rPr>
          <w:rFonts w:asciiTheme="minorHAnsi" w:hAnsiTheme="minorHAnsi" w:cs="Microsoft New Tai Lue"/>
          <w:bCs/>
          <w:lang w:val="pl-PL"/>
        </w:rPr>
        <w:t>A100003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Energenti</w:t>
      </w:r>
    </w:p>
    <w:p w14:paraId="267803D8" w14:textId="77777777" w:rsidR="00580CB4" w:rsidRDefault="00580CB4" w:rsidP="00580C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6538421E" w14:textId="77777777" w:rsidR="00580CB4" w:rsidRPr="007C4563" w:rsidRDefault="00580CB4" w:rsidP="00580C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3A4D7222" w14:textId="007E0639" w:rsidR="00580CB4" w:rsidRDefault="00580CB4" w:rsidP="00580CB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o pomirenje troškova energenata</w:t>
      </w:r>
    </w:p>
    <w:p w14:paraId="48205825" w14:textId="77777777" w:rsidR="00580CB4" w:rsidRPr="005B7767" w:rsidRDefault="00580CB4" w:rsidP="00580CB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1BE25C75" w14:textId="77777777" w:rsidR="00580CB4" w:rsidRPr="005B7767" w:rsidRDefault="00580CB4" w:rsidP="00580CB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5601C640" w14:textId="77777777" w:rsidR="00580CB4" w:rsidRPr="005B7767" w:rsidRDefault="00580CB4" w:rsidP="00580CB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1D1F659C" w14:textId="671DA856" w:rsidR="00580CB4" w:rsidRPr="005B7767" w:rsidRDefault="00580CB4" w:rsidP="00580CB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Podmireni troškovi</w:t>
      </w:r>
    </w:p>
    <w:p w14:paraId="5889DBC6" w14:textId="77777777" w:rsidR="00580CB4" w:rsidRPr="005B7767" w:rsidRDefault="00580CB4" w:rsidP="00580CB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3BC12D6C" w14:textId="24C787DF" w:rsidR="00580CB4" w:rsidRDefault="00580CB4" w:rsidP="00580CB4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lastRenderedPageBreak/>
        <w:t>Redovna opskrba energentima</w:t>
      </w:r>
    </w:p>
    <w:p w14:paraId="68D4FADA" w14:textId="77777777" w:rsidR="00580CB4" w:rsidRDefault="00580CB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62B14E60" w14:textId="04AC0FB3" w:rsidR="00723ADA" w:rsidRPr="00764A6B" w:rsidRDefault="00723ADA" w:rsidP="00723AD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>
        <w:rPr>
          <w:rFonts w:asciiTheme="minorHAnsi" w:eastAsia="Calibri" w:hAnsiTheme="minorHAnsi" w:cs="Microsoft New Tai Lue"/>
          <w:b/>
          <w:i/>
        </w:rPr>
        <w:t>2</w:t>
      </w:r>
      <w:r w:rsidRPr="00764A6B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Kapitalno ulaganje u osnovno školstvo</w:t>
      </w:r>
    </w:p>
    <w:p w14:paraId="471898DC" w14:textId="77777777" w:rsidR="00723ADA" w:rsidRPr="00764A6B" w:rsidRDefault="00723ADA" w:rsidP="00723AD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15ACFD8D" w14:textId="77777777" w:rsidR="00723ADA" w:rsidRPr="00764A6B" w:rsidRDefault="00723ADA" w:rsidP="00723ADA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7B8DC1CC" w14:textId="044D7463" w:rsidR="00723ADA" w:rsidRDefault="007C4563" w:rsidP="000E06A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Kapitalni projekt K1001</w:t>
      </w:r>
      <w:r w:rsidR="00580CB4">
        <w:rPr>
          <w:rFonts w:asciiTheme="minorHAnsi" w:hAnsiTheme="minorHAnsi" w:cs="Microsoft New Tai Lue"/>
          <w:bCs/>
          <w:lang w:val="pl-PL"/>
        </w:rPr>
        <w:t>45</w:t>
      </w:r>
      <w:r>
        <w:rPr>
          <w:rFonts w:asciiTheme="minorHAnsi" w:hAnsiTheme="minorHAnsi" w:cs="Microsoft New Tai Lue"/>
          <w:bCs/>
          <w:lang w:val="pl-PL"/>
        </w:rPr>
        <w:t xml:space="preserve"> OŠ Đure Deželića-</w:t>
      </w:r>
      <w:r w:rsidR="00580CB4">
        <w:rPr>
          <w:rFonts w:asciiTheme="minorHAnsi" w:hAnsiTheme="minorHAnsi" w:cs="Microsoft New Tai Lue"/>
          <w:bCs/>
          <w:lang w:val="pl-PL"/>
        </w:rPr>
        <w:t>projektiranje i dogradnja</w:t>
      </w:r>
      <w:r>
        <w:rPr>
          <w:rFonts w:asciiTheme="minorHAnsi" w:hAnsiTheme="minorHAnsi" w:cs="Microsoft New Tai Lue"/>
          <w:bCs/>
          <w:lang w:val="pl-PL"/>
        </w:rPr>
        <w:t xml:space="preserve"> škole i dvorane</w:t>
      </w:r>
    </w:p>
    <w:p w14:paraId="38659551" w14:textId="6A364A9A" w:rsidR="007C4563" w:rsidRDefault="007C4563" w:rsidP="007C45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3FD8F1E1" w14:textId="77777777" w:rsidR="007C4563" w:rsidRPr="007C4563" w:rsidRDefault="007C4563" w:rsidP="007C45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0850B35D" w14:textId="7CF688FE" w:rsidR="00723ADA" w:rsidRDefault="00723ADA" w:rsidP="00723AD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</w:t>
      </w:r>
      <w:r>
        <w:rPr>
          <w:rFonts w:asciiTheme="minorHAnsi" w:hAnsiTheme="minorHAnsi" w:cs="Microsoft New Tai Lue"/>
          <w:bCs/>
          <w:lang w:val="pl-PL"/>
        </w:rPr>
        <w:t>a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 w:rsidR="007C4563">
        <w:rPr>
          <w:rFonts w:asciiTheme="minorHAnsi" w:hAnsiTheme="minorHAnsi" w:cs="Microsoft New Tai Lue"/>
          <w:bCs/>
          <w:lang w:val="pl-PL"/>
        </w:rPr>
        <w:t>izrada projektne dokumentacije</w:t>
      </w:r>
    </w:p>
    <w:p w14:paraId="1AFD9AD4" w14:textId="77777777" w:rsidR="00723ADA" w:rsidRPr="005B7767" w:rsidRDefault="00723ADA" w:rsidP="00723AD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E2978A8" w14:textId="77777777" w:rsidR="00723ADA" w:rsidRPr="005B7767" w:rsidRDefault="00723ADA" w:rsidP="00723AD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68067D00" w14:textId="77777777" w:rsidR="00723ADA" w:rsidRPr="005B7767" w:rsidRDefault="00723ADA" w:rsidP="00723AD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BF65D23" w14:textId="5AF9CB5C" w:rsidR="00723ADA" w:rsidRPr="005B7767" w:rsidRDefault="00236C86" w:rsidP="00723AD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Izvedbeni projekt u izradi</w:t>
      </w:r>
    </w:p>
    <w:p w14:paraId="155FF663" w14:textId="77777777" w:rsidR="00723ADA" w:rsidRPr="005B7767" w:rsidRDefault="00723ADA" w:rsidP="00723AD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D7BF24F" w14:textId="093D6C31" w:rsidR="00723ADA" w:rsidRDefault="00E0046E" w:rsidP="00723ADA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t>Mogućnost realizacije glavnog projekta</w:t>
      </w:r>
    </w:p>
    <w:p w14:paraId="0D49445F" w14:textId="7A09D8F7" w:rsidR="001306C4" w:rsidRDefault="001306C4" w:rsidP="004509EF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</w:p>
    <w:p w14:paraId="2EC28A3A" w14:textId="0F6FB234" w:rsidR="00464E04" w:rsidRPr="00764A6B" w:rsidRDefault="0064143A" w:rsidP="0064143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 w:rsidR="00177EE5">
        <w:rPr>
          <w:rFonts w:asciiTheme="minorHAnsi" w:eastAsia="Calibri" w:hAnsiTheme="minorHAnsi" w:cs="Microsoft New Tai Lue"/>
          <w:b/>
          <w:i/>
        </w:rPr>
        <w:t>3</w:t>
      </w:r>
      <w:r w:rsidRPr="00764A6B">
        <w:rPr>
          <w:rFonts w:asciiTheme="minorHAnsi" w:eastAsia="Calibri" w:hAnsiTheme="minorHAnsi" w:cs="Microsoft New Tai Lue"/>
          <w:b/>
          <w:i/>
        </w:rPr>
        <w:t>. Program 1001</w:t>
      </w:r>
      <w:r w:rsidR="00464E04" w:rsidRPr="00764A6B">
        <w:rPr>
          <w:rFonts w:asciiTheme="minorHAnsi" w:eastAsia="Calibri" w:hAnsiTheme="minorHAnsi" w:cs="Microsoft New Tai Lue"/>
          <w:b/>
          <w:i/>
        </w:rPr>
        <w:t xml:space="preserve"> </w:t>
      </w:r>
      <w:r w:rsidRPr="00764A6B">
        <w:rPr>
          <w:rFonts w:asciiTheme="minorHAnsi" w:eastAsia="Calibri" w:hAnsiTheme="minorHAnsi" w:cs="Microsoft New Tai Lue"/>
          <w:b/>
          <w:i/>
        </w:rPr>
        <w:t>Minimalni standard u osnovnom školstvu</w:t>
      </w:r>
    </w:p>
    <w:p w14:paraId="783DA7A9" w14:textId="77777777" w:rsidR="004509EF" w:rsidRPr="00764A6B" w:rsidRDefault="00464E04" w:rsidP="0064143A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</w:t>
      </w:r>
      <w:r w:rsidR="0064143A" w:rsidRPr="00764A6B">
        <w:rPr>
          <w:rFonts w:asciiTheme="minorHAnsi" w:eastAsia="Calibri" w:hAnsiTheme="minorHAnsi" w:cs="Microsoft New Tai Lue"/>
          <w:b/>
          <w:i/>
        </w:rPr>
        <w:t xml:space="preserve">– materijalni i financijski </w:t>
      </w:r>
      <w:r w:rsidRPr="00764A6B">
        <w:rPr>
          <w:rFonts w:asciiTheme="minorHAnsi" w:eastAsia="Calibri" w:hAnsiTheme="minorHAnsi" w:cs="Microsoft New Tai Lue"/>
          <w:b/>
          <w:i/>
        </w:rPr>
        <w:t>r</w:t>
      </w:r>
      <w:r w:rsidR="0064143A" w:rsidRPr="00764A6B">
        <w:rPr>
          <w:rFonts w:asciiTheme="minorHAnsi" w:eastAsia="Calibri" w:hAnsiTheme="minorHAnsi" w:cs="Microsoft New Tai Lue"/>
          <w:b/>
          <w:i/>
        </w:rPr>
        <w:t>ashodi</w:t>
      </w:r>
    </w:p>
    <w:p w14:paraId="7056015E" w14:textId="77777777" w:rsidR="0064143A" w:rsidRPr="00764A6B" w:rsidRDefault="0064143A" w:rsidP="0064143A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2E7F6078" w14:textId="77777777" w:rsidR="0064143A" w:rsidRPr="00764A6B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 w:rsidRPr="00764A6B">
        <w:rPr>
          <w:rFonts w:asciiTheme="minorHAnsi" w:eastAsia="Calibri" w:hAnsiTheme="minorHAnsi" w:cs="Microsoft New Tai Lue"/>
          <w:u w:val="single"/>
          <w:lang w:eastAsia="en-US"/>
        </w:rPr>
        <w:t>Aktivnost A100001 Rashodi poslovanja</w:t>
      </w:r>
    </w:p>
    <w:p w14:paraId="67A4B608" w14:textId="77777777" w:rsidR="0064143A" w:rsidRPr="00764A6B" w:rsidRDefault="0064143A" w:rsidP="0064143A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 </w:t>
      </w:r>
      <w:r w:rsidR="0009050E" w:rsidRPr="00764A6B">
        <w:rPr>
          <w:rFonts w:asciiTheme="minorHAnsi" w:hAnsiTheme="minorHAnsi" w:cs="Microsoft New Tai Lue"/>
          <w:bCs/>
          <w:lang w:val="pl-PL"/>
        </w:rPr>
        <w:t>Aktivnost se</w:t>
      </w:r>
      <w:r w:rsidRPr="00764A6B">
        <w:rPr>
          <w:rFonts w:asciiTheme="minorHAnsi" w:hAnsiTheme="minorHAnsi" w:cs="Microsoft New Tai Lue"/>
          <w:bCs/>
          <w:lang w:val="pl-PL"/>
        </w:rPr>
        <w:t xml:space="preserve"> </w:t>
      </w:r>
      <w:r w:rsidR="0009050E" w:rsidRPr="00764A6B">
        <w:rPr>
          <w:rFonts w:asciiTheme="minorHAnsi" w:hAnsiTheme="minorHAnsi" w:cs="Microsoft New Tai Lue"/>
          <w:bCs/>
          <w:lang w:val="pl-PL"/>
        </w:rPr>
        <w:t>financira</w:t>
      </w:r>
      <w:r w:rsidRPr="00764A6B">
        <w:rPr>
          <w:rFonts w:asciiTheme="minorHAnsi" w:hAnsiTheme="minorHAnsi" w:cs="Microsoft New Tai Lue"/>
          <w:bCs/>
          <w:lang w:val="pl-PL"/>
        </w:rPr>
        <w:t xml:space="preserve">  iz decentraliziranih sredstava Z</w:t>
      </w:r>
      <w:r w:rsidR="006A0BDD" w:rsidRPr="00764A6B">
        <w:rPr>
          <w:rFonts w:asciiTheme="minorHAnsi" w:hAnsiTheme="minorHAnsi" w:cs="Microsoft New Tai Lue"/>
          <w:bCs/>
          <w:lang w:val="pl-PL"/>
        </w:rPr>
        <w:t>agreba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ke županije.</w:t>
      </w:r>
    </w:p>
    <w:p w14:paraId="34E833F6" w14:textId="77777777" w:rsidR="0064143A" w:rsidRPr="00764A6B" w:rsidRDefault="006A0BDD" w:rsidP="00EC0A9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Iz sredstava je planirano </w:t>
      </w:r>
      <w:r w:rsidR="00EC0A9D" w:rsidRPr="00764A6B">
        <w:rPr>
          <w:rFonts w:asciiTheme="minorHAnsi" w:hAnsiTheme="minorHAnsi" w:cs="Microsoft New Tai Lue"/>
          <w:bCs/>
          <w:lang w:val="pl-PL"/>
        </w:rPr>
        <w:t>podmirenje</w:t>
      </w:r>
      <w:r w:rsidRPr="00764A6B">
        <w:rPr>
          <w:rFonts w:asciiTheme="minorHAnsi" w:hAnsiTheme="minorHAnsi" w:cs="Microsoft New Tai Lue"/>
          <w:bCs/>
          <w:lang w:val="pl-PL"/>
        </w:rPr>
        <w:t xml:space="preserve"> slijede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>ih troškova:</w:t>
      </w:r>
    </w:p>
    <w:p w14:paraId="4B1E4327" w14:textId="77777777" w:rsidR="0064143A" w:rsidRPr="00764A6B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naknade troškova zaposlenima (službena putovanja</w:t>
      </w:r>
      <w:r w:rsidR="006A0BDD" w:rsidRPr="00764A6B">
        <w:rPr>
          <w:rFonts w:asciiTheme="minorHAnsi" w:hAnsiTheme="minorHAnsi" w:cs="Microsoft New Tai Lue"/>
          <w:bCs/>
          <w:lang w:val="pl-PL"/>
        </w:rPr>
        <w:t xml:space="preserve"> i stru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no usavršavanje</w:t>
      </w:r>
      <w:r w:rsidRPr="00764A6B">
        <w:rPr>
          <w:rFonts w:asciiTheme="minorHAnsi" w:hAnsiTheme="minorHAnsi" w:cs="Microsoft New Tai Lue"/>
          <w:bCs/>
          <w:lang w:val="pl-PL"/>
        </w:rPr>
        <w:t xml:space="preserve">), </w:t>
      </w:r>
    </w:p>
    <w:p w14:paraId="63030063" w14:textId="77777777" w:rsidR="0064143A" w:rsidRPr="00764A6B" w:rsidRDefault="0064143A" w:rsidP="00EC0A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materijal (od papira, tonera, sredstva za 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iš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 xml:space="preserve">enje i sitnog inventara do materijala za održavanje zgrade, opreme..) </w:t>
      </w:r>
    </w:p>
    <w:p w14:paraId="0532D246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energija za rasvjetu, grijanje</w:t>
      </w:r>
    </w:p>
    <w:p w14:paraId="09B98806" w14:textId="77777777" w:rsidR="006A0BDD" w:rsidRPr="00764A6B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sitan inventar, službena zaštitna i radna odje</w:t>
      </w:r>
      <w:r w:rsidRPr="00764A6B">
        <w:rPr>
          <w:rFonts w:asciiTheme="minorHAnsi" w:hAnsiTheme="minorHAnsi"/>
          <w:bCs/>
          <w:lang w:val="pl-PL"/>
        </w:rPr>
        <w:t>ć</w:t>
      </w:r>
      <w:r w:rsidRPr="00764A6B">
        <w:rPr>
          <w:rFonts w:asciiTheme="minorHAnsi" w:hAnsiTheme="minorHAnsi" w:cs="Microsoft New Tai Lue"/>
          <w:bCs/>
          <w:lang w:val="pl-PL"/>
        </w:rPr>
        <w:t>a</w:t>
      </w:r>
    </w:p>
    <w:p w14:paraId="2DA3F153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usluge </w:t>
      </w:r>
      <w:r w:rsidR="006A0BDD" w:rsidRPr="00764A6B">
        <w:rPr>
          <w:rFonts w:asciiTheme="minorHAnsi" w:hAnsiTheme="minorHAnsi" w:cs="Microsoft New Tai Lue"/>
          <w:bCs/>
          <w:lang w:val="pl-PL"/>
        </w:rPr>
        <w:t>(</w:t>
      </w:r>
      <w:r w:rsidRPr="00764A6B">
        <w:rPr>
          <w:rFonts w:asciiTheme="minorHAnsi" w:hAnsiTheme="minorHAnsi" w:cs="Microsoft New Tai Lue"/>
          <w:bCs/>
          <w:lang w:val="pl-PL"/>
        </w:rPr>
        <w:t>poštarina</w:t>
      </w:r>
      <w:r w:rsidR="006A0BDD" w:rsidRPr="00764A6B">
        <w:rPr>
          <w:rFonts w:asciiTheme="minorHAnsi" w:hAnsiTheme="minorHAnsi" w:cs="Microsoft New Tai Lue"/>
          <w:bCs/>
          <w:lang w:val="pl-PL"/>
        </w:rPr>
        <w:t xml:space="preserve"> i telefona, opskrba vodom i odvoz sme</w:t>
      </w:r>
      <w:r w:rsidR="006A0BDD" w:rsidRPr="00764A6B">
        <w:rPr>
          <w:rFonts w:asciiTheme="minorHAnsi" w:hAnsiTheme="minorHAnsi"/>
          <w:bCs/>
          <w:lang w:val="pl-PL"/>
        </w:rPr>
        <w:t>ć</w:t>
      </w:r>
      <w:r w:rsidR="006A0BDD" w:rsidRPr="00764A6B">
        <w:rPr>
          <w:rFonts w:asciiTheme="minorHAnsi" w:hAnsiTheme="minorHAnsi" w:cs="Microsoft New Tai Lue"/>
          <w:bCs/>
          <w:lang w:val="pl-PL"/>
        </w:rPr>
        <w:t>a,  usluge najma-licence, zdravstvene, ra</w:t>
      </w:r>
      <w:r w:rsidR="006A0BDD" w:rsidRPr="00764A6B">
        <w:rPr>
          <w:rFonts w:asciiTheme="minorHAnsi" w:hAnsiTheme="minorHAnsi"/>
          <w:bCs/>
          <w:lang w:val="pl-PL"/>
        </w:rPr>
        <w:t>č</w:t>
      </w:r>
      <w:r w:rsidR="006A0BDD" w:rsidRPr="00764A6B">
        <w:rPr>
          <w:rFonts w:asciiTheme="minorHAnsi" w:hAnsiTheme="minorHAnsi" w:cs="Microsoft New Tai Lue"/>
          <w:bCs/>
          <w:lang w:val="pl-PL"/>
        </w:rPr>
        <w:t>unalne i intelektuane usluge)</w:t>
      </w:r>
    </w:p>
    <w:p w14:paraId="056DB7E6" w14:textId="77777777" w:rsidR="006A0BDD" w:rsidRPr="00764A6B" w:rsidRDefault="006A0BDD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reprezentacija</w:t>
      </w:r>
    </w:p>
    <w:p w14:paraId="5D34B59D" w14:textId="77777777" w:rsidR="0064143A" w:rsidRPr="00764A6B" w:rsidRDefault="0064143A" w:rsidP="0064143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financijski izdaci platnog prometa</w:t>
      </w:r>
    </w:p>
    <w:p w14:paraId="4A2837AE" w14:textId="77777777" w:rsidR="00464E04" w:rsidRPr="00764A6B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03ECDA6B" w14:textId="77777777" w:rsidR="00464E04" w:rsidRPr="00764A6B" w:rsidRDefault="00464E04" w:rsidP="00464E0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Pokazatelji uspješnosti:</w:t>
      </w:r>
    </w:p>
    <w:p w14:paraId="3083E3EF" w14:textId="77777777" w:rsidR="00EC0A9D" w:rsidRPr="00764A6B" w:rsidRDefault="00464E04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Pokazatelji u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 xml:space="preserve">inka: </w:t>
      </w:r>
    </w:p>
    <w:p w14:paraId="4ECC0FFB" w14:textId="77777777" w:rsidR="00464E04" w:rsidRPr="00764A6B" w:rsidRDefault="00464E04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Osigurani su materijalni uvjeti za poslovanje škole. Uspješno su provedeni predvi</w:t>
      </w:r>
      <w:r w:rsidRPr="00764A6B">
        <w:rPr>
          <w:rFonts w:asciiTheme="minorHAnsi" w:hAnsiTheme="minorHAnsi"/>
          <w:bCs/>
          <w:lang w:val="pl-PL"/>
        </w:rPr>
        <w:t>đ</w:t>
      </w:r>
      <w:r w:rsidRPr="00764A6B">
        <w:rPr>
          <w:rFonts w:asciiTheme="minorHAnsi" w:hAnsiTheme="minorHAnsi" w:cs="Microsoft New Tai Lue"/>
          <w:bCs/>
          <w:lang w:val="pl-PL"/>
        </w:rPr>
        <w:t>eni nastavni programi</w:t>
      </w:r>
    </w:p>
    <w:p w14:paraId="058DE6F4" w14:textId="77777777" w:rsidR="00EC0A9D" w:rsidRPr="00764A6B" w:rsidRDefault="00EC0A9D" w:rsidP="00464E0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 xml:space="preserve">Pokazatelji rezultata: </w:t>
      </w:r>
    </w:p>
    <w:p w14:paraId="2FE1DF28" w14:textId="77777777" w:rsidR="00EC0A9D" w:rsidRPr="00764A6B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764A6B">
        <w:rPr>
          <w:rFonts w:asciiTheme="minorHAnsi" w:hAnsiTheme="minorHAnsi" w:cs="Microsoft New Tai Lue"/>
          <w:bCs/>
          <w:lang w:val="pl-PL"/>
        </w:rPr>
        <w:t>Osigurana su sredsva za minimalni standard u školi: materijalni troškovi, energenti, prijevoz na natjecanja, lje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ni</w:t>
      </w:r>
      <w:r w:rsidRPr="00764A6B">
        <w:rPr>
          <w:rFonts w:asciiTheme="minorHAnsi" w:hAnsiTheme="minorHAnsi"/>
          <w:bCs/>
          <w:lang w:val="pl-PL"/>
        </w:rPr>
        <w:t>č</w:t>
      </w:r>
      <w:r w:rsidRPr="00764A6B">
        <w:rPr>
          <w:rFonts w:asciiTheme="minorHAnsi" w:hAnsiTheme="minorHAnsi" w:cs="Microsoft New Tai Lue"/>
          <w:bCs/>
          <w:lang w:val="pl-PL"/>
        </w:rPr>
        <w:t>ki pregledni, usavršavanje, dnevnice.</w:t>
      </w:r>
    </w:p>
    <w:p w14:paraId="073AC412" w14:textId="3400ED38" w:rsidR="00EC0A9D" w:rsidRDefault="00EC0A9D" w:rsidP="00764A6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tbl>
      <w:tblPr>
        <w:tblStyle w:val="Reetkatablice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950EF7" w:rsidRPr="00950EF7" w14:paraId="54EABE8F" w14:textId="77777777" w:rsidTr="004746C5">
        <w:tc>
          <w:tcPr>
            <w:tcW w:w="6662" w:type="dxa"/>
          </w:tcPr>
          <w:p w14:paraId="354C8DDA" w14:textId="6793F25F" w:rsidR="004746C5" w:rsidRPr="00764A6B" w:rsidRDefault="004746C5" w:rsidP="004746C5">
            <w:pPr>
              <w:spacing w:line="240" w:lineRule="auto"/>
              <w:contextualSpacing/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14:paraId="0B7D79EC" w14:textId="77777777" w:rsidR="00EC0A9D" w:rsidRPr="00764A6B" w:rsidRDefault="00EC0A9D" w:rsidP="00EC0A9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 Light"/>
          <w:bCs/>
          <w:lang w:val="pl-PL"/>
        </w:rPr>
      </w:pPr>
    </w:p>
    <w:p w14:paraId="76240A24" w14:textId="77777777" w:rsidR="0064143A" w:rsidRPr="00764A6B" w:rsidRDefault="0064143A" w:rsidP="0064143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Times New Roman"/>
          <w:u w:val="single"/>
          <w:lang w:eastAsia="en-US"/>
        </w:rPr>
      </w:pPr>
      <w:r w:rsidRPr="00764A6B">
        <w:rPr>
          <w:rFonts w:asciiTheme="minorHAnsi" w:eastAsia="Calibri" w:hAnsiTheme="minorHAnsi" w:cs="Times New Roman"/>
          <w:u w:val="single"/>
          <w:lang w:eastAsia="en-US"/>
        </w:rPr>
        <w:t>Aktivnost A100002 Tekuće i investicijsko održavanje</w:t>
      </w:r>
    </w:p>
    <w:p w14:paraId="5FA5EF14" w14:textId="77777777" w:rsidR="0064143A" w:rsidRPr="00764A6B" w:rsidRDefault="0064143A" w:rsidP="0064143A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  <w:r w:rsidRPr="00764A6B">
        <w:rPr>
          <w:rFonts w:cs="Calibri Light"/>
          <w:bCs/>
          <w:lang w:val="pl-PL"/>
        </w:rPr>
        <w:t xml:space="preserve"> </w:t>
      </w:r>
      <w:r w:rsidR="0009050E" w:rsidRPr="00764A6B">
        <w:rPr>
          <w:rFonts w:cs="Calibri Light"/>
          <w:bCs/>
          <w:lang w:val="pl-PL"/>
        </w:rPr>
        <w:t>Aktivnost se</w:t>
      </w:r>
      <w:r w:rsidRPr="00764A6B">
        <w:rPr>
          <w:rFonts w:cs="Calibri Light"/>
          <w:bCs/>
          <w:lang w:val="pl-PL"/>
        </w:rPr>
        <w:t xml:space="preserve"> </w:t>
      </w:r>
      <w:r w:rsidR="0009050E" w:rsidRPr="00764A6B">
        <w:rPr>
          <w:rFonts w:cs="Calibri Light"/>
          <w:bCs/>
          <w:lang w:val="pl-PL"/>
        </w:rPr>
        <w:t>financira</w:t>
      </w:r>
      <w:r w:rsidRPr="00764A6B">
        <w:rPr>
          <w:rFonts w:cs="Calibri Light"/>
          <w:bCs/>
          <w:lang w:val="pl-PL"/>
        </w:rPr>
        <w:t xml:space="preserve">  iz decentraliziranih sredstava Zagrebačke županije </w:t>
      </w:r>
    </w:p>
    <w:p w14:paraId="7BD1B099" w14:textId="77777777" w:rsidR="00950EF7" w:rsidRPr="00764A6B" w:rsidRDefault="00464E04" w:rsidP="00464E04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  <w:r w:rsidRPr="00764A6B">
        <w:rPr>
          <w:rFonts w:cs="Calibri Light"/>
          <w:bCs/>
          <w:lang w:val="pl-PL"/>
        </w:rPr>
        <w:t xml:space="preserve">Iz sredstava je planirano </w:t>
      </w:r>
      <w:r w:rsidR="00EC0A9D" w:rsidRPr="00764A6B">
        <w:rPr>
          <w:rFonts w:cs="Calibri Light"/>
          <w:bCs/>
          <w:lang w:val="pl-PL"/>
        </w:rPr>
        <w:t xml:space="preserve">podmirenje </w:t>
      </w:r>
      <w:r w:rsidR="00950EF7" w:rsidRPr="00764A6B">
        <w:rPr>
          <w:rFonts w:cs="Calibri Light"/>
          <w:bCs/>
          <w:lang w:val="pl-PL"/>
        </w:rPr>
        <w:t>tekućih i investicijskih troškova održavanja školske zgrade i opreme</w:t>
      </w:r>
    </w:p>
    <w:p w14:paraId="3670D1B9" w14:textId="77777777" w:rsidR="00950EF7" w:rsidRPr="00764A6B" w:rsidRDefault="00950EF7" w:rsidP="00950EF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>Pokazatelji uspješnosti:</w:t>
      </w:r>
    </w:p>
    <w:p w14:paraId="212A6EAA" w14:textId="77777777" w:rsidR="00950EF7" w:rsidRPr="00764A6B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>Pokazatelji u</w:t>
      </w:r>
      <w:r w:rsidRPr="00764A6B">
        <w:rPr>
          <w:bCs/>
          <w:lang w:val="pl-PL"/>
        </w:rPr>
        <w:t>č</w:t>
      </w:r>
      <w:r w:rsidRPr="00764A6B">
        <w:rPr>
          <w:rFonts w:cs="Microsoft New Tai Lue"/>
          <w:bCs/>
          <w:lang w:val="pl-PL"/>
        </w:rPr>
        <w:t xml:space="preserve">inka: </w:t>
      </w:r>
    </w:p>
    <w:p w14:paraId="73E43C08" w14:textId="77777777" w:rsidR="00950EF7" w:rsidRPr="00764A6B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 xml:space="preserve">Osigurani su materijalni uvjeti za </w:t>
      </w:r>
      <w:r>
        <w:rPr>
          <w:rFonts w:cs="Microsoft New Tai Lue"/>
          <w:bCs/>
          <w:lang w:val="pl-PL"/>
        </w:rPr>
        <w:t>održavanje škole i školske opreme</w:t>
      </w:r>
    </w:p>
    <w:p w14:paraId="15DFFBAA" w14:textId="77777777" w:rsidR="00950EF7" w:rsidRPr="00764A6B" w:rsidRDefault="00950EF7" w:rsidP="00950EF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764A6B">
        <w:rPr>
          <w:rFonts w:cs="Microsoft New Tai Lue"/>
          <w:bCs/>
          <w:lang w:val="pl-PL"/>
        </w:rPr>
        <w:t xml:space="preserve">Pokazatelji rezultata: </w:t>
      </w:r>
    </w:p>
    <w:p w14:paraId="4CC66CDE" w14:textId="77777777" w:rsidR="00950EF7" w:rsidRPr="00764A6B" w:rsidRDefault="00950EF7" w:rsidP="00950EF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lastRenderedPageBreak/>
        <w:t>Nesmetano i kontinuirano izvođenje nastave</w:t>
      </w:r>
    </w:p>
    <w:p w14:paraId="734B5EC1" w14:textId="77777777" w:rsidR="001563A5" w:rsidRDefault="001563A5" w:rsidP="00464E04">
      <w:pPr>
        <w:autoSpaceDE w:val="0"/>
        <w:autoSpaceDN w:val="0"/>
        <w:adjustRightInd w:val="0"/>
        <w:jc w:val="both"/>
        <w:rPr>
          <w:rFonts w:cs="Calibri Light"/>
          <w:bCs/>
          <w:lang w:val="pl-PL"/>
        </w:rPr>
      </w:pPr>
    </w:p>
    <w:p w14:paraId="2D7F17B6" w14:textId="236F7700" w:rsidR="001563A5" w:rsidRPr="005B7767" w:rsidRDefault="001563A5" w:rsidP="001563A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>
        <w:rPr>
          <w:rFonts w:asciiTheme="minorHAnsi" w:eastAsia="Calibri" w:hAnsiTheme="minorHAnsi" w:cs="Microsoft New Tai Lue"/>
          <w:b/>
          <w:i/>
        </w:rPr>
        <w:t>5.</w:t>
      </w:r>
      <w:r w:rsidR="00177EE5">
        <w:rPr>
          <w:rFonts w:asciiTheme="minorHAnsi" w:eastAsia="Calibri" w:hAnsiTheme="minorHAnsi" w:cs="Microsoft New Tai Lue"/>
          <w:b/>
          <w:i/>
        </w:rPr>
        <w:t>4</w:t>
      </w:r>
      <w:r w:rsidRPr="005B7767">
        <w:rPr>
          <w:rFonts w:asciiTheme="minorHAnsi" w:eastAsia="Calibri" w:hAnsiTheme="minorHAnsi" w:cs="Microsoft New Tai Lue"/>
          <w:b/>
          <w:i/>
        </w:rPr>
        <w:t xml:space="preserve">. Program 1001 </w:t>
      </w:r>
      <w:r>
        <w:rPr>
          <w:rFonts w:asciiTheme="minorHAnsi" w:eastAsia="Calibri" w:hAnsiTheme="minorHAnsi" w:cs="Microsoft New Tai Lue"/>
          <w:b/>
          <w:i/>
        </w:rPr>
        <w:t>Pojačani</w:t>
      </w:r>
      <w:r w:rsidRPr="005B7767">
        <w:rPr>
          <w:rFonts w:asciiTheme="minorHAnsi" w:eastAsia="Calibri" w:hAnsiTheme="minorHAnsi" w:cs="Microsoft New Tai Lue"/>
          <w:b/>
          <w:i/>
        </w:rPr>
        <w:t xml:space="preserve"> standard u školstvu</w:t>
      </w:r>
    </w:p>
    <w:p w14:paraId="7FBD75DC" w14:textId="77777777" w:rsidR="001563A5" w:rsidRPr="005B7767" w:rsidRDefault="001563A5" w:rsidP="00764A6B">
      <w:pPr>
        <w:spacing w:after="0"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5B7767">
        <w:rPr>
          <w:rFonts w:asciiTheme="minorHAnsi" w:eastAsia="Calibri" w:hAnsiTheme="minorHAnsi" w:cs="Microsoft New Tai Lue"/>
          <w:b/>
          <w:i/>
        </w:rPr>
        <w:t xml:space="preserve">        </w:t>
      </w:r>
      <w:r w:rsidRPr="005B7767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225F6379" w14:textId="77777777" w:rsidR="001563A5" w:rsidRPr="005B7767" w:rsidRDefault="009E2D5B" w:rsidP="001563A5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100002 Županijska stručna vijeća</w:t>
      </w:r>
    </w:p>
    <w:p w14:paraId="4077D7D2" w14:textId="77777777" w:rsidR="001563A5" w:rsidRPr="005B7767" w:rsidRDefault="001563A5" w:rsidP="001563A5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županije.</w:t>
      </w:r>
    </w:p>
    <w:p w14:paraId="509F7C56" w14:textId="77777777" w:rsidR="001563A5" w:rsidRDefault="001563A5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 w:rsidR="009E2D5B"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troškova</w:t>
      </w:r>
      <w:r w:rsidR="009E2D5B">
        <w:rPr>
          <w:rFonts w:asciiTheme="minorHAnsi" w:hAnsiTheme="minorHAnsi" w:cs="Microsoft New Tai Lue"/>
          <w:bCs/>
          <w:lang w:val="pl-PL"/>
        </w:rPr>
        <w:t xml:space="preserve"> službenih putovanja, stručnog usavršavanja, uredskog i ostal</w:t>
      </w:r>
      <w:r w:rsidR="00AF6561">
        <w:rPr>
          <w:rFonts w:asciiTheme="minorHAnsi" w:hAnsiTheme="minorHAnsi" w:cs="Microsoft New Tai Lue"/>
          <w:bCs/>
          <w:lang w:val="pl-PL"/>
        </w:rPr>
        <w:t>og materijala te reprezentacije.</w:t>
      </w:r>
    </w:p>
    <w:p w14:paraId="1171E269" w14:textId="77777777" w:rsidR="009E2D5B" w:rsidRPr="005B7767" w:rsidRDefault="009E2D5B" w:rsidP="001563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59079096" w14:textId="77777777" w:rsidR="009E2D5B" w:rsidRPr="005B7767" w:rsidRDefault="009E2D5B" w:rsidP="009E2D5B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1242BE69" w14:textId="77777777" w:rsidR="009E2D5B" w:rsidRPr="005B7767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258F758C" w14:textId="77777777" w:rsidR="009E2D5B" w:rsidRPr="005B7767" w:rsidRDefault="009E2D5B" w:rsidP="009E2D5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Potaknuti su novi projekti i aktivnosti, suradnja prosvjetnih djelatnika te njihovo usavršavanje i obrazovanje</w:t>
      </w:r>
    </w:p>
    <w:p w14:paraId="0B9D4691" w14:textId="77777777" w:rsidR="009E2D5B" w:rsidRPr="005B7767" w:rsidRDefault="009E2D5B" w:rsidP="009E2D5B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2BA8DFD3" w14:textId="77777777" w:rsidR="009E2D5B" w:rsidRPr="005B7767" w:rsidRDefault="009E2D5B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Financirati će se rad Stručnih vijeća Povijesti (1 djelatnik) i Razredne nastave (1 djelatnik)</w:t>
      </w:r>
    </w:p>
    <w:p w14:paraId="61F11926" w14:textId="77777777" w:rsidR="005766C9" w:rsidRDefault="005766C9" w:rsidP="005C1A2A">
      <w:pPr>
        <w:spacing w:after="0" w:line="240" w:lineRule="auto"/>
        <w:ind w:firstLine="360"/>
        <w:rPr>
          <w:rFonts w:cs="Calibri Light"/>
          <w:bCs/>
          <w:lang w:val="pl-PL"/>
        </w:rPr>
      </w:pPr>
    </w:p>
    <w:p w14:paraId="3000F66E" w14:textId="77777777" w:rsidR="0064143A" w:rsidRPr="00764A6B" w:rsidRDefault="0064143A" w:rsidP="005C1A2A">
      <w:pPr>
        <w:spacing w:after="0" w:line="240" w:lineRule="auto"/>
        <w:ind w:firstLine="360"/>
        <w:rPr>
          <w:rFonts w:asciiTheme="minorHAnsi" w:eastAsia="Calibri" w:hAnsiTheme="minorHAnsi" w:cs="Times New Roman"/>
          <w:i/>
        </w:rPr>
      </w:pPr>
    </w:p>
    <w:p w14:paraId="2FFAA231" w14:textId="4DA6E449" w:rsidR="005C1A2A" w:rsidRPr="005B7767" w:rsidRDefault="00580CB4" w:rsidP="005C1A2A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100054</w:t>
      </w:r>
      <w:r w:rsidR="005C1A2A">
        <w:rPr>
          <w:rFonts w:asciiTheme="minorHAnsi" w:eastAsia="Calibri" w:hAnsiTheme="minorHAnsi" w:cs="Microsoft New Tai Lue"/>
          <w:u w:val="single"/>
          <w:lang w:eastAsia="en-US"/>
        </w:rPr>
        <w:t xml:space="preserve"> Prsten potpore V</w:t>
      </w:r>
    </w:p>
    <w:p w14:paraId="3D2D0F89" w14:textId="0E067B1F" w:rsidR="005C1A2A" w:rsidRDefault="005C1A2A" w:rsidP="005C1A2A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</w:t>
      </w:r>
      <w:r>
        <w:rPr>
          <w:rFonts w:asciiTheme="minorHAnsi" w:hAnsiTheme="minorHAnsi" w:cs="Microsoft New Tai Lue"/>
          <w:bCs/>
          <w:lang w:val="pl-PL"/>
        </w:rPr>
        <w:t xml:space="preserve"> i nadležnog Ministarstva</w:t>
      </w:r>
    </w:p>
    <w:p w14:paraId="356E24AE" w14:textId="28E34517" w:rsidR="00F50CA4" w:rsidRPr="00F50CA4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Iz sredstava je </w:t>
      </w:r>
      <w:r w:rsidRPr="00F50CA4">
        <w:rPr>
          <w:rFonts w:asciiTheme="minorHAnsi" w:hAnsiTheme="minorHAnsi" w:cs="Microsoft New Tai Lue"/>
          <w:bCs/>
          <w:lang w:val="pl-PL"/>
        </w:rPr>
        <w:t>planirano podmirenje  troškova bruto plaća, dnevnica i ostalih troškova</w:t>
      </w:r>
    </w:p>
    <w:p w14:paraId="42F4AC80" w14:textId="77777777" w:rsidR="00F50CA4" w:rsidRDefault="00F50CA4" w:rsidP="005C1A2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2CD2E059" w14:textId="0B1F1852" w:rsidR="005C1A2A" w:rsidRPr="005B7767" w:rsidRDefault="005C1A2A" w:rsidP="005C1A2A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30F58AC7" w14:textId="77777777" w:rsidR="005C1A2A" w:rsidRPr="005B7767" w:rsidRDefault="005C1A2A" w:rsidP="005C1A2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6D9C2F7" w14:textId="4855FFA8" w:rsidR="005C1A2A" w:rsidRPr="005B7767" w:rsidRDefault="009E661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Sklopljeni ugovori za </w:t>
      </w:r>
      <w:r w:rsidR="00580CB4" w:rsidRPr="000F2DB7">
        <w:rPr>
          <w:rFonts w:cs="Microsoft New Tai Lue"/>
          <w:bCs/>
          <w:lang w:val="pl-PL"/>
        </w:rPr>
        <w:t>sedmero pomoćnika</w:t>
      </w:r>
      <w:r>
        <w:rPr>
          <w:rFonts w:cs="Microsoft New Tai Lue"/>
          <w:bCs/>
          <w:lang w:val="pl-PL"/>
        </w:rPr>
        <w:t>, osigurana stručna osposobljavanja</w:t>
      </w:r>
    </w:p>
    <w:p w14:paraId="7B19734A" w14:textId="77777777" w:rsidR="005C1A2A" w:rsidRPr="005B7767" w:rsidRDefault="005C1A2A" w:rsidP="005C1A2A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A68DDDD" w14:textId="2B411FE6" w:rsidR="005C1A2A" w:rsidRDefault="009E661D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U školskoj godini </w:t>
      </w:r>
      <w:r w:rsidR="00580CB4" w:rsidRPr="000F2DB7">
        <w:rPr>
          <w:rFonts w:cs="Microsoft New Tai Lue"/>
          <w:bCs/>
          <w:lang w:val="pl-PL"/>
        </w:rPr>
        <w:t xml:space="preserve">2022/2023 zaposleno je sedmero pomoćnika u nastavi za sedmero učenika. </w:t>
      </w:r>
      <w:r w:rsidR="00580CB4">
        <w:rPr>
          <w:rFonts w:cs="Microsoft New Tai Lue"/>
          <w:bCs/>
          <w:lang w:val="pl-PL"/>
        </w:rPr>
        <w:t xml:space="preserve"> </w:t>
      </w:r>
      <w:r>
        <w:rPr>
          <w:rFonts w:cs="Microsoft New Tai Lue"/>
          <w:bCs/>
          <w:lang w:val="pl-PL"/>
        </w:rPr>
        <w:t>Prisutvo pomoćnika omogućuje djeci normalno funkcioniranje i socijalizaciju, olakšava praćenje nastave i izvršavanje zadataka.</w:t>
      </w:r>
    </w:p>
    <w:p w14:paraId="3992EA2A" w14:textId="77777777" w:rsidR="00F50CA4" w:rsidRPr="005B7767" w:rsidRDefault="00F50CA4" w:rsidP="005C1A2A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049CCF52" w14:textId="00B4931E" w:rsidR="00F50CA4" w:rsidRPr="000F2DB7" w:rsidRDefault="00580CB4" w:rsidP="00F50CA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100055</w:t>
      </w:r>
      <w:r w:rsidR="00F50CA4" w:rsidRPr="000F2DB7">
        <w:rPr>
          <w:rFonts w:asciiTheme="minorHAnsi" w:eastAsia="Calibri" w:hAnsiTheme="minorHAnsi" w:cs="Microsoft New Tai Lue"/>
          <w:u w:val="single"/>
          <w:lang w:eastAsia="en-US"/>
        </w:rPr>
        <w:t xml:space="preserve"> Prsten potpore V</w:t>
      </w:r>
      <w:r>
        <w:rPr>
          <w:rFonts w:asciiTheme="minorHAnsi" w:eastAsia="Calibri" w:hAnsiTheme="minorHAnsi" w:cs="Microsoft New Tai Lue"/>
          <w:u w:val="single"/>
          <w:lang w:eastAsia="en-US"/>
        </w:rPr>
        <w:t>I</w:t>
      </w:r>
    </w:p>
    <w:p w14:paraId="0ECA1ED9" w14:textId="5EB7E6AC" w:rsidR="00F50CA4" w:rsidRPr="000F2DB7" w:rsidRDefault="00F50CA4" w:rsidP="00F50CA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0F2DB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0F2DB7">
        <w:rPr>
          <w:rFonts w:asciiTheme="minorHAnsi" w:hAnsiTheme="minorHAnsi"/>
          <w:bCs/>
          <w:lang w:val="pl-PL"/>
        </w:rPr>
        <w:t>č</w:t>
      </w:r>
      <w:r w:rsidRPr="000F2DB7">
        <w:rPr>
          <w:rFonts w:asciiTheme="minorHAnsi" w:hAnsiTheme="minorHAnsi" w:cs="Microsoft New Tai Lue"/>
          <w:bCs/>
          <w:lang w:val="pl-PL"/>
        </w:rPr>
        <w:t>ke županije i nadležnog Ministarstva</w:t>
      </w:r>
    </w:p>
    <w:p w14:paraId="5C7B7E2B" w14:textId="77777777" w:rsidR="00F50CA4" w:rsidRPr="000F2DB7" w:rsidRDefault="00F50CA4" w:rsidP="00F50C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0F2DB7">
        <w:rPr>
          <w:rFonts w:asciiTheme="minorHAnsi" w:hAnsiTheme="minorHAnsi" w:cs="Microsoft New Tai Lue"/>
          <w:bCs/>
          <w:lang w:val="pl-PL"/>
        </w:rPr>
        <w:t>Iz sredstava je planirano podmirenje  troškova bruto plaća, dnevnica i ostalih troškova</w:t>
      </w:r>
    </w:p>
    <w:p w14:paraId="288AB744" w14:textId="77777777" w:rsidR="00F50CA4" w:rsidRPr="000F2DB7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4F1275E6" w14:textId="5DFF5C74" w:rsidR="00F50CA4" w:rsidRPr="000F2DB7" w:rsidRDefault="00F50CA4" w:rsidP="00F50CA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>Pokazatelji uspješnosti:</w:t>
      </w:r>
    </w:p>
    <w:p w14:paraId="1241C8BB" w14:textId="77777777" w:rsidR="00F50CA4" w:rsidRPr="000F2DB7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>Pokazatelji u</w:t>
      </w:r>
      <w:r w:rsidRPr="000F2DB7">
        <w:rPr>
          <w:bCs/>
          <w:lang w:val="pl-PL"/>
        </w:rPr>
        <w:t>č</w:t>
      </w:r>
      <w:r w:rsidRPr="000F2DB7">
        <w:rPr>
          <w:rFonts w:cs="Microsoft New Tai Lue"/>
          <w:bCs/>
          <w:lang w:val="pl-PL"/>
        </w:rPr>
        <w:t xml:space="preserve">inka: </w:t>
      </w:r>
    </w:p>
    <w:p w14:paraId="00BE6F0D" w14:textId="51F83069" w:rsidR="00F50CA4" w:rsidRPr="000F2DB7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Sklopljeni ugovori za </w:t>
      </w:r>
      <w:r w:rsidR="00580CB4">
        <w:rPr>
          <w:rFonts w:cs="Microsoft New Tai Lue"/>
          <w:bCs/>
          <w:lang w:val="pl-PL"/>
        </w:rPr>
        <w:t>osmero</w:t>
      </w:r>
      <w:r w:rsidRPr="000F2DB7">
        <w:rPr>
          <w:rFonts w:cs="Microsoft New Tai Lue"/>
          <w:bCs/>
          <w:lang w:val="pl-PL"/>
        </w:rPr>
        <w:t xml:space="preserve"> pomoćnika, osigurana stručna osposobljavanja</w:t>
      </w:r>
      <w:r w:rsidR="00580CB4" w:rsidRPr="00580CB4">
        <w:rPr>
          <w:rFonts w:cs="Microsoft New Tai Lue"/>
          <w:bCs/>
          <w:lang w:val="pl-PL"/>
        </w:rPr>
        <w:t xml:space="preserve"> </w:t>
      </w:r>
      <w:r w:rsidR="00580CB4">
        <w:rPr>
          <w:rFonts w:cs="Microsoft New Tai Lue"/>
          <w:bCs/>
          <w:lang w:val="pl-PL"/>
        </w:rPr>
        <w:t>os</w:t>
      </w:r>
      <w:r w:rsidR="00580CB4">
        <w:rPr>
          <w:rFonts w:cs="Microsoft New Tai Lue"/>
          <w:bCs/>
          <w:lang w:val="pl-PL"/>
        </w:rPr>
        <w:t>mero pomoćnika</w:t>
      </w:r>
    </w:p>
    <w:p w14:paraId="24B6F348" w14:textId="77777777" w:rsidR="00F50CA4" w:rsidRPr="000F2DB7" w:rsidRDefault="00F50CA4" w:rsidP="00F50CA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Pokazatelji rezultata: </w:t>
      </w:r>
    </w:p>
    <w:p w14:paraId="199FD56B" w14:textId="016DBCC4" w:rsidR="00F50CA4" w:rsidRPr="005B7767" w:rsidRDefault="00F50CA4" w:rsidP="00F50CA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0F2DB7">
        <w:rPr>
          <w:rFonts w:cs="Microsoft New Tai Lue"/>
          <w:bCs/>
          <w:lang w:val="pl-PL"/>
        </w:rPr>
        <w:t xml:space="preserve">U školskoj godini </w:t>
      </w:r>
      <w:r w:rsidR="00580CB4">
        <w:rPr>
          <w:rFonts w:cs="Microsoft New Tai Lue"/>
          <w:bCs/>
          <w:lang w:val="pl-PL"/>
        </w:rPr>
        <w:t xml:space="preserve">2023/2024 zaposleno je osmero pomoćnika u nastavi za osmero učenika.  </w:t>
      </w:r>
      <w:r w:rsidRPr="000F2DB7">
        <w:rPr>
          <w:rFonts w:cs="Microsoft New Tai Lue"/>
          <w:bCs/>
          <w:lang w:val="pl-PL"/>
        </w:rPr>
        <w:t xml:space="preserve"> Prisutvo pomoćnika omogućuje djeci normalno funkcioniranje i socijalizaciju, olakšava praćenje nastave i izvršavanje zadataka.</w:t>
      </w:r>
    </w:p>
    <w:p w14:paraId="4414240D" w14:textId="79651D93" w:rsidR="004509EF" w:rsidRDefault="004509EF" w:rsidP="00011D38">
      <w:pPr>
        <w:spacing w:line="240" w:lineRule="auto"/>
        <w:ind w:firstLine="360"/>
        <w:rPr>
          <w:rFonts w:asciiTheme="minorHAnsi" w:eastAsia="Calibri" w:hAnsiTheme="minorHAnsi" w:cs="Times New Roman"/>
          <w:b/>
        </w:rPr>
      </w:pPr>
    </w:p>
    <w:p w14:paraId="372C910E" w14:textId="77777777" w:rsidR="00F50CA4" w:rsidRDefault="00F50CA4" w:rsidP="00011D38">
      <w:pPr>
        <w:spacing w:line="240" w:lineRule="auto"/>
        <w:ind w:firstLine="360"/>
        <w:rPr>
          <w:rFonts w:asciiTheme="minorHAnsi" w:eastAsia="Calibri" w:hAnsiTheme="minorHAnsi" w:cs="Times New Roman"/>
          <w:b/>
        </w:rPr>
      </w:pPr>
    </w:p>
    <w:p w14:paraId="53B7EC79" w14:textId="77777777" w:rsidR="00A309C7" w:rsidRPr="005B7767" w:rsidRDefault="00A309C7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 100041 E-tehničar</w:t>
      </w:r>
    </w:p>
    <w:p w14:paraId="51F7D16C" w14:textId="7E026559" w:rsidR="00A309C7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sredstava Zagreba</w:t>
      </w:r>
      <w:r w:rsidRPr="005B7767">
        <w:rPr>
          <w:rFonts w:asciiTheme="minorHAnsi" w:hAnsiTheme="minorHAnsi"/>
          <w:bCs/>
          <w:lang w:val="pl-PL"/>
        </w:rPr>
        <w:t>č</w:t>
      </w:r>
      <w:r w:rsidRPr="005B7767">
        <w:rPr>
          <w:rFonts w:asciiTheme="minorHAnsi" w:hAnsiTheme="minorHAnsi" w:cs="Microsoft New Tai Lue"/>
          <w:bCs/>
          <w:lang w:val="pl-PL"/>
        </w:rPr>
        <w:t>ke županije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</w:p>
    <w:p w14:paraId="2B29F28E" w14:textId="77777777" w:rsidR="00A309C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naknada za izvršene računalne usluge na održavanju  računalnog sustava</w:t>
      </w:r>
      <w:r w:rsidR="008735BF">
        <w:rPr>
          <w:rFonts w:asciiTheme="minorHAnsi" w:hAnsiTheme="minorHAnsi" w:cs="Microsoft New Tai Lue"/>
          <w:bCs/>
          <w:lang w:val="pl-PL"/>
        </w:rPr>
        <w:t xml:space="preserve"> (Carnet mreža)</w:t>
      </w:r>
    </w:p>
    <w:p w14:paraId="034AEEA8" w14:textId="77777777" w:rsidR="00A309C7" w:rsidRPr="005B776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6CB257EE" w14:textId="77777777" w:rsidR="00A309C7" w:rsidRPr="005B7767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lastRenderedPageBreak/>
        <w:t>Pokazatelji uspješnosti:</w:t>
      </w:r>
    </w:p>
    <w:p w14:paraId="10E42872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1BF065DF" w14:textId="77777777" w:rsidR="00A309C7" w:rsidRPr="005B7767" w:rsidRDefault="00A309C7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Poboljšana kvaliteta izvođenja nastave</w:t>
      </w:r>
    </w:p>
    <w:p w14:paraId="7080E849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C5C3547" w14:textId="3B72E0D3" w:rsidR="00A309C7" w:rsidRDefault="00A309C7" w:rsidP="00A309C7">
      <w:pPr>
        <w:spacing w:line="240" w:lineRule="auto"/>
        <w:ind w:left="720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Redovno održavanje informatičke opreme i sutava omogućuje nesmetano odvijanje nastave.</w:t>
      </w:r>
    </w:p>
    <w:p w14:paraId="4127DABD" w14:textId="77777777" w:rsidR="00D804EE" w:rsidRDefault="00D804EE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43E6830B" w14:textId="6510CF36" w:rsidR="00177EE5" w:rsidRPr="00764A6B" w:rsidRDefault="00177EE5" w:rsidP="00177EE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>5.</w:t>
      </w:r>
      <w:r>
        <w:rPr>
          <w:rFonts w:asciiTheme="minorHAnsi" w:eastAsia="Calibri" w:hAnsiTheme="minorHAnsi" w:cs="Microsoft New Tai Lue"/>
          <w:b/>
          <w:i/>
        </w:rPr>
        <w:t>5</w:t>
      </w:r>
      <w:r w:rsidRPr="00764A6B">
        <w:rPr>
          <w:rFonts w:asciiTheme="minorHAnsi" w:eastAsia="Calibri" w:hAnsiTheme="minorHAnsi" w:cs="Microsoft New Tai Lue"/>
          <w:b/>
          <w:i/>
        </w:rPr>
        <w:t>. Program 100</w:t>
      </w:r>
      <w:r w:rsidR="00D804EE">
        <w:rPr>
          <w:rFonts w:asciiTheme="minorHAnsi" w:eastAsia="Calibri" w:hAnsiTheme="minorHAnsi" w:cs="Microsoft New Tai Lue"/>
          <w:b/>
          <w:i/>
        </w:rPr>
        <w:t>3</w:t>
      </w:r>
      <w:r w:rsidRPr="00764A6B">
        <w:rPr>
          <w:rFonts w:asciiTheme="minorHAnsi" w:eastAsia="Calibri" w:hAnsiTheme="minorHAnsi" w:cs="Microsoft New Tai Lue"/>
          <w:b/>
          <w:i/>
        </w:rPr>
        <w:t xml:space="preserve"> </w:t>
      </w:r>
      <w:r w:rsidR="00D804EE">
        <w:rPr>
          <w:rFonts w:asciiTheme="minorHAnsi" w:eastAsia="Calibri" w:hAnsiTheme="minorHAnsi" w:cs="Microsoft New Tai Lue"/>
          <w:b/>
          <w:i/>
        </w:rPr>
        <w:t>Tekuće i investicijsko održavanje u školstvu</w:t>
      </w:r>
    </w:p>
    <w:p w14:paraId="7D3E18C8" w14:textId="77777777" w:rsidR="00177EE5" w:rsidRPr="00764A6B" w:rsidRDefault="00177EE5" w:rsidP="00177EE5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 w:rsidRPr="00764A6B">
        <w:rPr>
          <w:rFonts w:asciiTheme="minorHAnsi" w:eastAsia="Calibri" w:hAnsiTheme="minorHAnsi" w:cs="Microsoft New Tai Lue"/>
          <w:b/>
          <w:i/>
        </w:rPr>
        <w:t xml:space="preserve">        – materijalni i financijski rashodi</w:t>
      </w:r>
    </w:p>
    <w:p w14:paraId="52499E0D" w14:textId="77777777" w:rsidR="00177EE5" w:rsidRPr="00764A6B" w:rsidRDefault="00177EE5" w:rsidP="00177EE5">
      <w:pPr>
        <w:spacing w:after="0" w:line="240" w:lineRule="auto"/>
        <w:rPr>
          <w:rFonts w:asciiTheme="minorHAnsi" w:eastAsia="Calibri" w:hAnsiTheme="minorHAnsi" w:cs="Microsoft New Tai Lue"/>
          <w:lang w:eastAsia="en-US"/>
        </w:rPr>
      </w:pPr>
      <w:r w:rsidRPr="00764A6B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07733F23" w14:textId="7763136D" w:rsidR="00177EE5" w:rsidRDefault="00D804EE" w:rsidP="00BA146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Aktivnost A</w:t>
      </w:r>
      <w:r w:rsidR="00177EE5" w:rsidRPr="00177EE5">
        <w:rPr>
          <w:rFonts w:asciiTheme="minorHAnsi" w:hAnsiTheme="minorHAnsi" w:cs="Microsoft New Tai Lue"/>
          <w:bCs/>
          <w:lang w:val="pl-PL"/>
        </w:rPr>
        <w:t xml:space="preserve">100001 </w:t>
      </w:r>
      <w:r>
        <w:rPr>
          <w:rFonts w:asciiTheme="minorHAnsi" w:hAnsiTheme="minorHAnsi" w:cs="Microsoft New Tai Lue"/>
          <w:bCs/>
          <w:lang w:val="pl-PL"/>
        </w:rPr>
        <w:t>Tekuće i investicijsko održavanje u školstvu</w:t>
      </w:r>
    </w:p>
    <w:p w14:paraId="7A5D030C" w14:textId="598CBE74" w:rsidR="00177EE5" w:rsidRPr="00177EE5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  <w:r w:rsidRPr="00177EE5">
        <w:rPr>
          <w:rFonts w:asciiTheme="minorHAnsi" w:hAnsiTheme="minorHAnsi" w:cs="Microsoft New Tai Lue"/>
          <w:bCs/>
          <w:lang w:val="pl-PL"/>
        </w:rPr>
        <w:t>Aktivnost se financira iz općih prihoda i primitaka</w:t>
      </w:r>
    </w:p>
    <w:p w14:paraId="5D4AED27" w14:textId="77777777" w:rsidR="00177EE5" w:rsidRPr="007C4563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Microsoft New Tai Lue"/>
          <w:bCs/>
          <w:lang w:val="pl-PL"/>
        </w:rPr>
      </w:pPr>
    </w:p>
    <w:p w14:paraId="1E78CC82" w14:textId="4DBF44BD" w:rsidR="00177EE5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Iz sredstava je </w:t>
      </w:r>
      <w:r w:rsidR="00F821B7">
        <w:rPr>
          <w:rFonts w:asciiTheme="minorHAnsi" w:hAnsiTheme="minorHAnsi" w:cs="Microsoft New Tai Lue"/>
          <w:bCs/>
          <w:lang w:val="pl-PL"/>
        </w:rPr>
        <w:t>planirano podmirenje troškova za izvanredno održavanje krova (hitnu sanaciju) nakon olujnog nevremena u srpnju, 2023.godine</w:t>
      </w:r>
    </w:p>
    <w:p w14:paraId="1B4A5AD0" w14:textId="77777777" w:rsidR="00177EE5" w:rsidRPr="005B7767" w:rsidRDefault="00177EE5" w:rsidP="00177E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E8AB143" w14:textId="77777777" w:rsidR="00177EE5" w:rsidRPr="005B7767" w:rsidRDefault="00177EE5" w:rsidP="00177EE5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79BF06B1" w14:textId="77777777" w:rsidR="00177EE5" w:rsidRPr="005B7767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3070ACB6" w14:textId="1047BAF1" w:rsidR="00177EE5" w:rsidRPr="005B7767" w:rsidRDefault="00F821B7" w:rsidP="00177EE5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Izvedena je hitna sanacija-prekrivanje krovišta ceradom</w:t>
      </w:r>
    </w:p>
    <w:p w14:paraId="6D9E980F" w14:textId="77777777" w:rsidR="00177EE5" w:rsidRPr="005B7767" w:rsidRDefault="00177EE5" w:rsidP="00177EE5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783C5E66" w14:textId="643FBEE8" w:rsidR="00177EE5" w:rsidRDefault="00177EE5" w:rsidP="00177EE5">
      <w:pPr>
        <w:spacing w:line="240" w:lineRule="auto"/>
        <w:ind w:firstLine="708"/>
        <w:rPr>
          <w:rFonts w:asciiTheme="minorHAnsi" w:eastAsia="Calibri" w:hAnsiTheme="minorHAnsi" w:cs="Microsoft New Tai Lue"/>
          <w:lang w:eastAsia="en-US"/>
        </w:rPr>
      </w:pPr>
      <w:r>
        <w:rPr>
          <w:rFonts w:cs="Microsoft New Tai Lue"/>
          <w:bCs/>
          <w:lang w:val="pl-PL"/>
        </w:rPr>
        <w:t xml:space="preserve">Rezultati </w:t>
      </w:r>
      <w:r w:rsidR="00F821B7">
        <w:rPr>
          <w:rFonts w:cs="Microsoft New Tai Lue"/>
          <w:bCs/>
          <w:lang w:val="pl-PL"/>
        </w:rPr>
        <w:t>–privremeno zaustavljanje prokišnjavanja u zgradu škole</w:t>
      </w:r>
    </w:p>
    <w:p w14:paraId="682D2AE1" w14:textId="77777777" w:rsidR="00177EE5" w:rsidRDefault="00177EE5" w:rsidP="00A309C7">
      <w:pPr>
        <w:spacing w:line="240" w:lineRule="auto"/>
        <w:ind w:left="720"/>
        <w:rPr>
          <w:rFonts w:cs="Microsoft New Tai Lue"/>
          <w:bCs/>
          <w:lang w:val="pl-PL"/>
        </w:rPr>
      </w:pPr>
    </w:p>
    <w:p w14:paraId="4E808407" w14:textId="5B0F3E9A" w:rsidR="00A309C7" w:rsidRPr="005B7767" w:rsidRDefault="00A309C7" w:rsidP="00A309C7">
      <w:pPr>
        <w:spacing w:after="0" w:line="240" w:lineRule="auto"/>
        <w:ind w:firstLine="360"/>
        <w:rPr>
          <w:rFonts w:asciiTheme="minorHAnsi" w:eastAsia="Calibri" w:hAnsiTheme="minorHAnsi" w:cs="Microsoft New Tai Lue"/>
          <w:b/>
          <w:i/>
        </w:rPr>
      </w:pPr>
      <w:r>
        <w:rPr>
          <w:rFonts w:asciiTheme="minorHAnsi" w:eastAsia="Calibri" w:hAnsiTheme="minorHAnsi" w:cs="Microsoft New Tai Lue"/>
          <w:b/>
          <w:i/>
        </w:rPr>
        <w:t>5.</w:t>
      </w:r>
      <w:r w:rsidR="00177EE5">
        <w:rPr>
          <w:rFonts w:asciiTheme="minorHAnsi" w:eastAsia="Calibri" w:hAnsiTheme="minorHAnsi" w:cs="Microsoft New Tai Lue"/>
          <w:b/>
          <w:i/>
        </w:rPr>
        <w:t>7</w:t>
      </w:r>
      <w:r w:rsidRPr="005B7767">
        <w:rPr>
          <w:rFonts w:asciiTheme="minorHAnsi" w:eastAsia="Calibri" w:hAnsiTheme="minorHAnsi" w:cs="Microsoft New Tai Lue"/>
          <w:b/>
          <w:i/>
        </w:rPr>
        <w:t xml:space="preserve">. Program 1001 </w:t>
      </w:r>
      <w:r w:rsidR="00355766">
        <w:rPr>
          <w:rFonts w:asciiTheme="minorHAnsi" w:eastAsia="Calibri" w:hAnsiTheme="minorHAnsi" w:cs="Microsoft New Tai Lue"/>
          <w:b/>
          <w:i/>
        </w:rPr>
        <w:t>program škole izvan županijskog proračuna</w:t>
      </w:r>
    </w:p>
    <w:p w14:paraId="3355DFC7" w14:textId="77777777" w:rsidR="00A309C7" w:rsidRPr="005B7767" w:rsidRDefault="00A309C7" w:rsidP="00764A6B">
      <w:pPr>
        <w:spacing w:after="0" w:line="240" w:lineRule="auto"/>
        <w:ind w:firstLine="360"/>
        <w:rPr>
          <w:rFonts w:asciiTheme="minorHAnsi" w:eastAsia="Calibri" w:hAnsiTheme="minorHAnsi" w:cs="Microsoft New Tai Lue"/>
          <w:lang w:eastAsia="en-US"/>
        </w:rPr>
      </w:pPr>
      <w:r w:rsidRPr="005B7767">
        <w:rPr>
          <w:rFonts w:asciiTheme="minorHAnsi" w:eastAsia="Calibri" w:hAnsiTheme="minorHAnsi" w:cs="Microsoft New Tai Lue"/>
          <w:b/>
          <w:i/>
        </w:rPr>
        <w:t xml:space="preserve">        </w:t>
      </w:r>
      <w:r w:rsidRPr="005B7767">
        <w:rPr>
          <w:rFonts w:asciiTheme="minorHAnsi" w:eastAsia="Calibri" w:hAnsiTheme="minorHAnsi" w:cs="Microsoft New Tai Lue"/>
          <w:lang w:eastAsia="en-US"/>
        </w:rPr>
        <w:t xml:space="preserve">     </w:t>
      </w:r>
    </w:p>
    <w:p w14:paraId="0076A9F7" w14:textId="77777777" w:rsidR="00A309C7" w:rsidRPr="005B7767" w:rsidRDefault="00355766" w:rsidP="00A309C7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Aktivnost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u w:val="single"/>
          <w:lang w:eastAsia="en-US"/>
        </w:rPr>
        <w:t>A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10000</w:t>
      </w:r>
      <w:r>
        <w:rPr>
          <w:rFonts w:asciiTheme="minorHAnsi" w:eastAsia="Calibri" w:hAnsiTheme="minorHAnsi" w:cs="Microsoft New Tai Lue"/>
          <w:u w:val="single"/>
          <w:lang w:eastAsia="en-US"/>
        </w:rPr>
        <w:t>1</w:t>
      </w:r>
      <w:r w:rsidR="00A309C7">
        <w:rPr>
          <w:rFonts w:asciiTheme="minorHAnsi" w:eastAsia="Calibri" w:hAnsiTheme="minorHAnsi" w:cs="Microsoft New Tai Lue"/>
          <w:u w:val="single"/>
          <w:lang w:eastAsia="en-US"/>
        </w:rPr>
        <w:t xml:space="preserve"> </w:t>
      </w:r>
      <w:r>
        <w:rPr>
          <w:rFonts w:asciiTheme="minorHAnsi" w:eastAsia="Calibri" w:hAnsiTheme="minorHAnsi" w:cs="Microsoft New Tai Lue"/>
          <w:u w:val="single"/>
          <w:lang w:eastAsia="en-US"/>
        </w:rPr>
        <w:t>Rashodi poslovanja</w:t>
      </w:r>
    </w:p>
    <w:p w14:paraId="636325F2" w14:textId="77777777" w:rsidR="00A309C7" w:rsidRPr="005B7767" w:rsidRDefault="00A309C7" w:rsidP="00A309C7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 iz </w:t>
      </w:r>
      <w:r w:rsidR="0017421C">
        <w:rPr>
          <w:rFonts w:asciiTheme="minorHAnsi" w:hAnsiTheme="minorHAnsi" w:cs="Microsoft New Tai Lue"/>
          <w:bCs/>
          <w:lang w:val="pl-PL"/>
        </w:rPr>
        <w:t>vlastitih prihoda (viška prihoda poslovanja), iz sredstava za posebne namjene, pomoći (grada Ivanić-Grad,  MZO i agencije)</w:t>
      </w:r>
      <w:r w:rsidR="008735BF">
        <w:rPr>
          <w:rFonts w:asciiTheme="minorHAnsi" w:hAnsiTheme="minorHAnsi" w:cs="Microsoft New Tai Lue"/>
          <w:bCs/>
          <w:lang w:val="pl-PL"/>
        </w:rPr>
        <w:t xml:space="preserve"> i donacija.</w:t>
      </w:r>
    </w:p>
    <w:p w14:paraId="6DB39E1D" w14:textId="77777777" w:rsidR="00A309C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>Iz sredstava je planirano podmirenje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  <w:r w:rsidRPr="005B7767">
        <w:rPr>
          <w:rFonts w:asciiTheme="minorHAnsi" w:hAnsiTheme="minorHAnsi" w:cs="Microsoft New Tai Lue"/>
          <w:bCs/>
          <w:lang w:val="pl-PL"/>
        </w:rPr>
        <w:t xml:space="preserve"> troškova</w:t>
      </w:r>
      <w:r w:rsidR="0017421C">
        <w:rPr>
          <w:rFonts w:asciiTheme="minorHAnsi" w:hAnsiTheme="minorHAnsi" w:cs="Microsoft New Tai Lue"/>
          <w:bCs/>
          <w:lang w:val="pl-PL"/>
        </w:rPr>
        <w:t xml:space="preserve"> službenih putovanja,</w:t>
      </w:r>
      <w:r>
        <w:rPr>
          <w:rFonts w:asciiTheme="minorHAnsi" w:hAnsiTheme="minorHAnsi" w:cs="Microsoft New Tai Lue"/>
          <w:bCs/>
          <w:lang w:val="pl-PL"/>
        </w:rPr>
        <w:t xml:space="preserve"> stručnog usavršavanja, uredskog i ostalog materijala</w:t>
      </w:r>
      <w:r w:rsidR="0017421C">
        <w:rPr>
          <w:rFonts w:asciiTheme="minorHAnsi" w:hAnsiTheme="minorHAnsi" w:cs="Microsoft New Tai Lue"/>
          <w:bCs/>
          <w:lang w:val="pl-PL"/>
        </w:rPr>
        <w:t>, usluga investicijskog održavanja, prijevoza, licenci, premija osiguranja, reprezentacije</w:t>
      </w:r>
      <w:r w:rsidR="00A158B1">
        <w:rPr>
          <w:rFonts w:asciiTheme="minorHAnsi" w:hAnsiTheme="minorHAnsi" w:cs="Microsoft New Tai Lue"/>
          <w:bCs/>
          <w:lang w:val="pl-PL"/>
        </w:rPr>
        <w:t>, opreme</w:t>
      </w:r>
      <w:r w:rsidR="0017421C">
        <w:rPr>
          <w:rFonts w:asciiTheme="minorHAnsi" w:hAnsiTheme="minorHAnsi" w:cs="Microsoft New Tai Lue"/>
          <w:bCs/>
          <w:lang w:val="pl-PL"/>
        </w:rPr>
        <w:t xml:space="preserve"> i ostalih rashoda.</w:t>
      </w:r>
    </w:p>
    <w:p w14:paraId="1EC5A4BD" w14:textId="6741CF2F" w:rsidR="00406F14" w:rsidRDefault="00406F14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406F14">
        <w:rPr>
          <w:rFonts w:asciiTheme="minorHAnsi" w:hAnsiTheme="minorHAnsi" w:cs="Microsoft New Tai Lue"/>
          <w:bCs/>
          <w:lang w:val="pl-PL"/>
        </w:rPr>
        <w:t>Iz sredstava grada financirana se škola plivanja, izvannastavne i izvanškolske aktivnosti, sp</w:t>
      </w:r>
      <w:r w:rsidR="0079554D">
        <w:rPr>
          <w:rFonts w:asciiTheme="minorHAnsi" w:hAnsiTheme="minorHAnsi" w:cs="Microsoft New Tai Lue"/>
          <w:bCs/>
          <w:lang w:val="pl-PL"/>
        </w:rPr>
        <w:t xml:space="preserve">ortska oprema, </w:t>
      </w:r>
      <w:r w:rsidR="00F821B7">
        <w:rPr>
          <w:rFonts w:asciiTheme="minorHAnsi" w:hAnsiTheme="minorHAnsi" w:cs="Microsoft New Tai Lue"/>
          <w:bCs/>
          <w:lang w:val="pl-PL"/>
        </w:rPr>
        <w:t xml:space="preserve">obnova knjižničnog fonda </w:t>
      </w:r>
      <w:r w:rsidR="0079554D">
        <w:rPr>
          <w:rFonts w:asciiTheme="minorHAnsi" w:hAnsiTheme="minorHAnsi" w:cs="Microsoft New Tai Lue"/>
          <w:bCs/>
          <w:lang w:val="pl-PL"/>
        </w:rPr>
        <w:t>i dr</w:t>
      </w:r>
      <w:r w:rsidR="00F821B7">
        <w:rPr>
          <w:rFonts w:asciiTheme="minorHAnsi" w:hAnsiTheme="minorHAnsi" w:cs="Microsoft New Tai Lue"/>
          <w:bCs/>
          <w:lang w:val="pl-PL"/>
        </w:rPr>
        <w:t>u</w:t>
      </w:r>
      <w:r w:rsidR="0079554D">
        <w:rPr>
          <w:rFonts w:asciiTheme="minorHAnsi" w:hAnsiTheme="minorHAnsi" w:cs="Microsoft New Tai Lue"/>
          <w:bCs/>
          <w:lang w:val="pl-PL"/>
        </w:rPr>
        <w:t>gi obrazovni materijali.</w:t>
      </w:r>
    </w:p>
    <w:p w14:paraId="1F4DB736" w14:textId="77777777" w:rsidR="00A309C7" w:rsidRPr="005B7767" w:rsidRDefault="00A309C7" w:rsidP="00A309C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37A5036" w14:textId="77777777" w:rsidR="00A309C7" w:rsidRPr="005B7767" w:rsidRDefault="00A309C7" w:rsidP="00A309C7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0663E6EF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419F24F5" w14:textId="3AC97266" w:rsidR="00A309C7" w:rsidRPr="005B7767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Ku</w:t>
      </w:r>
      <w:r w:rsidR="00406F14">
        <w:rPr>
          <w:rFonts w:cs="Microsoft New Tai Lue"/>
          <w:bCs/>
          <w:lang w:val="pl-PL"/>
        </w:rPr>
        <w:t>p</w:t>
      </w:r>
      <w:r>
        <w:rPr>
          <w:rFonts w:cs="Microsoft New Tai Lue"/>
          <w:bCs/>
          <w:lang w:val="pl-PL"/>
        </w:rPr>
        <w:t>ljena je dodatna oprema i materijali potrebni za redovno odvijanje nastave, organizirani su izleti, učenici su osigurani</w:t>
      </w:r>
      <w:r w:rsidR="00A309C7">
        <w:rPr>
          <w:rFonts w:cs="Microsoft New Tai Lue"/>
          <w:bCs/>
          <w:lang w:val="pl-PL"/>
        </w:rPr>
        <w:t xml:space="preserve"> </w:t>
      </w:r>
    </w:p>
    <w:p w14:paraId="1159A572" w14:textId="77777777" w:rsidR="00A309C7" w:rsidRPr="005B7767" w:rsidRDefault="00A309C7" w:rsidP="00A309C7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372CC31B" w14:textId="77777777" w:rsidR="00A309C7" w:rsidRDefault="00D24F12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Osigurana sredstva za podmirenje ostalih troškova poslovanja-podizanje kvalitete učeničkog standard</w:t>
      </w:r>
      <w:r w:rsidR="00A158B1">
        <w:rPr>
          <w:rFonts w:cs="Microsoft New Tai Lue"/>
          <w:bCs/>
          <w:lang w:val="pl-PL"/>
        </w:rPr>
        <w:t>a, poboljšanje kvalitete prehrane u školskoj kuhinji i ulaganje u opremu za održavanje higijene i čistoće školskih prostorija.</w:t>
      </w:r>
    </w:p>
    <w:p w14:paraId="4B45C198" w14:textId="77777777" w:rsidR="00406F14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4E20B571" w14:textId="77777777" w:rsidR="00406F14" w:rsidRPr="005B7767" w:rsidRDefault="00406F14" w:rsidP="00A309C7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</w:p>
    <w:p w14:paraId="57DD85FE" w14:textId="77777777" w:rsidR="00A158B1" w:rsidRPr="005B7767" w:rsidRDefault="00A158B1" w:rsidP="00A158B1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Aktivnost A 100002 Administrativno, tehničko i stručno osoblje</w:t>
      </w:r>
    </w:p>
    <w:p w14:paraId="686A4839" w14:textId="77777777" w:rsidR="00A158B1" w:rsidRPr="005B7767" w:rsidRDefault="00A158B1" w:rsidP="00A158B1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sredstava </w:t>
      </w:r>
      <w:r w:rsidR="00DE1B13">
        <w:rPr>
          <w:rFonts w:asciiTheme="minorHAnsi" w:hAnsiTheme="minorHAnsi" w:cs="Microsoft New Tai Lue"/>
          <w:bCs/>
          <w:lang w:val="pl-PL"/>
        </w:rPr>
        <w:t>Ministarstva znanosti i obrazovanja.</w:t>
      </w:r>
    </w:p>
    <w:p w14:paraId="5061A293" w14:textId="7FC0EDFE" w:rsidR="007019BC" w:rsidRPr="007019BC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019BC">
        <w:rPr>
          <w:rFonts w:asciiTheme="minorHAnsi" w:hAnsiTheme="minorHAnsi" w:cs="Microsoft New Tai Lue"/>
          <w:bCs/>
          <w:lang w:val="pl-PL"/>
        </w:rPr>
        <w:t>Financijski plan baziran je na temelju osnovice plaća u 202</w:t>
      </w:r>
      <w:r w:rsidR="00F821B7">
        <w:rPr>
          <w:rFonts w:asciiTheme="minorHAnsi" w:hAnsiTheme="minorHAnsi" w:cs="Microsoft New Tai Lue"/>
          <w:bCs/>
          <w:lang w:val="pl-PL"/>
        </w:rPr>
        <w:t>2</w:t>
      </w:r>
      <w:r w:rsidRPr="007019BC">
        <w:rPr>
          <w:rFonts w:asciiTheme="minorHAnsi" w:hAnsiTheme="minorHAnsi" w:cs="Microsoft New Tai Lue"/>
          <w:bCs/>
          <w:lang w:val="pl-PL"/>
        </w:rPr>
        <w:t>.godini.</w:t>
      </w:r>
      <w:r>
        <w:rPr>
          <w:rFonts w:asciiTheme="minorHAnsi" w:hAnsiTheme="minorHAnsi" w:cs="Microsoft New Tai Lue"/>
          <w:bCs/>
          <w:lang w:val="pl-PL"/>
        </w:rPr>
        <w:t xml:space="preserve"> </w:t>
      </w:r>
    </w:p>
    <w:p w14:paraId="4CA6C282" w14:textId="77777777" w:rsidR="00A158B1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 w:rsidRPr="007019BC">
        <w:rPr>
          <w:rFonts w:asciiTheme="minorHAnsi" w:hAnsiTheme="minorHAnsi" w:cs="Microsoft New Tai Lue"/>
          <w:bCs/>
          <w:lang w:val="pl-PL"/>
        </w:rPr>
        <w:t>Ostali troškovi za zaposlene: jubilarne nagrade pomo</w:t>
      </w:r>
      <w:r>
        <w:rPr>
          <w:rFonts w:asciiTheme="minorHAnsi" w:hAnsiTheme="minorHAnsi" w:cs="Microsoft New Tai Lue"/>
          <w:bCs/>
          <w:lang w:val="pl-PL"/>
        </w:rPr>
        <w:t xml:space="preserve">ći, dar djeci planirani su na </w:t>
      </w:r>
      <w:r w:rsidRPr="007019BC">
        <w:rPr>
          <w:rFonts w:asciiTheme="minorHAnsi" w:hAnsiTheme="minorHAnsi" w:cs="Microsoft New Tai Lue"/>
          <w:bCs/>
          <w:lang w:val="pl-PL"/>
        </w:rPr>
        <w:t xml:space="preserve">osnovi trenutnog stanja. Statistički, svake godine imamo i izdatke za </w:t>
      </w:r>
      <w:r>
        <w:rPr>
          <w:rFonts w:asciiTheme="minorHAnsi" w:hAnsiTheme="minorHAnsi" w:cs="Microsoft New Tai Lue"/>
          <w:bCs/>
          <w:lang w:val="pl-PL"/>
        </w:rPr>
        <w:t>dvije</w:t>
      </w:r>
      <w:r w:rsidRPr="007019BC">
        <w:rPr>
          <w:rFonts w:asciiTheme="minorHAnsi" w:hAnsiTheme="minorHAnsi" w:cs="Microsoft New Tai Lue"/>
          <w:bCs/>
          <w:lang w:val="pl-PL"/>
        </w:rPr>
        <w:t xml:space="preserve"> pomoći za bolovanja duža od 3 mjeseca u godini . Također, </w:t>
      </w:r>
      <w:r w:rsidRPr="007019BC">
        <w:rPr>
          <w:rFonts w:asciiTheme="minorHAnsi" w:hAnsiTheme="minorHAnsi" w:cs="Microsoft New Tai Lue"/>
          <w:bCs/>
          <w:lang w:val="pl-PL"/>
        </w:rPr>
        <w:lastRenderedPageBreak/>
        <w:t>trošak za isplatu  jubilarnih nagrada ovisi o broju zaposlenih koji navrše broj godina rada potrebnih za ugovorenu isplatu.</w:t>
      </w:r>
    </w:p>
    <w:p w14:paraId="3480DEA7" w14:textId="77777777" w:rsidR="007019BC" w:rsidRPr="005B7767" w:rsidRDefault="007019BC" w:rsidP="007019B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4EEA75F2" w14:textId="77777777" w:rsidR="00A158B1" w:rsidRPr="005B7767" w:rsidRDefault="00A158B1" w:rsidP="00A158B1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13BBB77C" w14:textId="77777777" w:rsidR="00A158B1" w:rsidRPr="005B7767" w:rsidRDefault="00A158B1" w:rsidP="00A158B1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237AB91C" w14:textId="52511EF5" w:rsidR="00B53883" w:rsidRDefault="00F821B7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Zaposleno je, prosječno, 55</w:t>
      </w:r>
      <w:r w:rsidR="00B53883">
        <w:rPr>
          <w:rFonts w:cs="Microsoft New Tai Lue"/>
          <w:bCs/>
          <w:lang w:val="pl-PL"/>
        </w:rPr>
        <w:t xml:space="preserve"> djelatnika čiji se troškovi financiraju iz ove aktivnosti. </w:t>
      </w:r>
    </w:p>
    <w:p w14:paraId="361C2F54" w14:textId="77777777" w:rsidR="00A158B1" w:rsidRPr="005B7767" w:rsidRDefault="00A158B1" w:rsidP="00B5388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72508048" w14:textId="77777777" w:rsidR="00A158B1" w:rsidRPr="005B7767" w:rsidRDefault="00A158B1" w:rsidP="00A158B1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podmirenje </w:t>
      </w:r>
      <w:r w:rsidR="00B53883">
        <w:rPr>
          <w:rFonts w:cs="Microsoft New Tai Lue"/>
          <w:bCs/>
          <w:lang w:val="pl-PL"/>
        </w:rPr>
        <w:t>plaća i ostalih troškova zaposlenih</w:t>
      </w:r>
      <w:r>
        <w:rPr>
          <w:rFonts w:cs="Microsoft New Tai Lue"/>
          <w:bCs/>
          <w:lang w:val="pl-PL"/>
        </w:rPr>
        <w:t xml:space="preserve"> </w:t>
      </w:r>
    </w:p>
    <w:p w14:paraId="15563109" w14:textId="77777777" w:rsidR="00A158B1" w:rsidRDefault="00A158B1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26A3E8E2" w14:textId="77777777" w:rsidR="00406F14" w:rsidRDefault="00406F14" w:rsidP="00406F14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7929EBEE" w14:textId="77777777" w:rsidR="00406F14" w:rsidRPr="005B7767" w:rsidRDefault="00406F14" w:rsidP="00406F14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T100003 Školska kuhinja</w:t>
      </w:r>
    </w:p>
    <w:p w14:paraId="584D14C0" w14:textId="4A53EDA4" w:rsidR="00406F14" w:rsidRPr="005B7767" w:rsidRDefault="00406F14" w:rsidP="00406F14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pomoći </w:t>
      </w:r>
      <w:r w:rsidR="00F821B7">
        <w:rPr>
          <w:rFonts w:asciiTheme="minorHAnsi" w:hAnsiTheme="minorHAnsi" w:cs="Microsoft New Tai Lue"/>
          <w:bCs/>
          <w:lang w:val="pl-PL"/>
        </w:rPr>
        <w:t>(državni proračun)</w:t>
      </w:r>
      <w:r w:rsidR="003B352A">
        <w:rPr>
          <w:rFonts w:asciiTheme="minorHAnsi" w:hAnsiTheme="minorHAnsi" w:cs="Microsoft New Tai Lue"/>
          <w:bCs/>
          <w:lang w:val="pl-PL"/>
        </w:rPr>
        <w:t xml:space="preserve"> i vlastitih prihoda</w:t>
      </w:r>
    </w:p>
    <w:p w14:paraId="2021FD5E" w14:textId="053FB400" w:rsidR="00406F14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U školskoj kuhinji hrani se oko 4</w:t>
      </w:r>
      <w:r w:rsidR="00F821B7">
        <w:rPr>
          <w:rFonts w:asciiTheme="minorHAnsi" w:hAnsiTheme="minorHAnsi" w:cs="Microsoft New Tai Lue"/>
          <w:bCs/>
          <w:lang w:val="pl-PL"/>
        </w:rPr>
        <w:t>55 učenika. Iz državnog proračuna financira se prehrana svih učenika u iznosu 1,33 EUR/dan/dijete</w:t>
      </w:r>
    </w:p>
    <w:p w14:paraId="5301BD0A" w14:textId="38839860" w:rsidR="00406F14" w:rsidRDefault="00F821B7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Nadležno ministarstvo odobrilo je zapošljavanje KV kuhara te su tako u školskoj kuhinji zaposlena</w:t>
      </w:r>
      <w:r w:rsidR="0079554D">
        <w:rPr>
          <w:rFonts w:asciiTheme="minorHAnsi" w:hAnsiTheme="minorHAnsi" w:cs="Microsoft New Tai Lue"/>
          <w:bCs/>
          <w:lang w:val="pl-PL"/>
        </w:rPr>
        <w:t xml:space="preserve"> </w:t>
      </w:r>
      <w:r>
        <w:rPr>
          <w:rFonts w:asciiTheme="minorHAnsi" w:hAnsiTheme="minorHAnsi" w:cs="Microsoft New Tai Lue"/>
          <w:bCs/>
          <w:lang w:val="pl-PL"/>
        </w:rPr>
        <w:t>tri kuhara</w:t>
      </w:r>
      <w:r w:rsidR="003B352A">
        <w:rPr>
          <w:rFonts w:asciiTheme="minorHAnsi" w:hAnsiTheme="minorHAnsi" w:cs="Microsoft New Tai Lue"/>
          <w:bCs/>
          <w:lang w:val="pl-PL"/>
        </w:rPr>
        <w:t>, a</w:t>
      </w:r>
      <w:r w:rsidR="0079554D">
        <w:rPr>
          <w:rFonts w:asciiTheme="minorHAnsi" w:hAnsiTheme="minorHAnsi" w:cs="Microsoft New Tai Lue"/>
          <w:bCs/>
          <w:lang w:val="pl-PL"/>
        </w:rPr>
        <w:t xml:space="preserve"> stalnim</w:t>
      </w:r>
      <w:r w:rsidR="003B352A">
        <w:rPr>
          <w:rFonts w:asciiTheme="minorHAnsi" w:hAnsiTheme="minorHAnsi" w:cs="Microsoft New Tai Lue"/>
          <w:bCs/>
          <w:lang w:val="pl-PL"/>
        </w:rPr>
        <w:t xml:space="preserve"> se </w:t>
      </w:r>
      <w:r w:rsidR="0079554D">
        <w:rPr>
          <w:rFonts w:asciiTheme="minorHAnsi" w:hAnsiTheme="minorHAnsi" w:cs="Microsoft New Tai Lue"/>
          <w:bCs/>
          <w:lang w:val="pl-PL"/>
        </w:rPr>
        <w:t xml:space="preserve"> ulaganjem i nabavkom novih kuhinjakih aparata i pomagala nastoji osigurati i olakšati rad i priprema kvalitetnih obroka.</w:t>
      </w:r>
    </w:p>
    <w:p w14:paraId="04BE03D3" w14:textId="77777777" w:rsidR="00406F14" w:rsidRPr="005B7767" w:rsidRDefault="00406F14" w:rsidP="00406F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08A56B4E" w14:textId="77777777" w:rsidR="00406F14" w:rsidRPr="005B7767" w:rsidRDefault="00406F14" w:rsidP="00406F14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4D1244E9" w14:textId="77777777" w:rsidR="00406F14" w:rsidRPr="005B7767" w:rsidRDefault="00406F14" w:rsidP="00406F1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50EA739D" w14:textId="0EED7365" w:rsidR="00406F14" w:rsidRDefault="0079554D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Prehrana 4</w:t>
      </w:r>
      <w:r w:rsidR="003B352A">
        <w:rPr>
          <w:rFonts w:cs="Microsoft New Tai Lue"/>
          <w:bCs/>
          <w:lang w:val="pl-PL"/>
        </w:rPr>
        <w:t>55 učenika</w:t>
      </w:r>
    </w:p>
    <w:p w14:paraId="4D622720" w14:textId="77777777" w:rsidR="00406F14" w:rsidRPr="005B7767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4983CF57" w14:textId="77777777" w:rsidR="00406F14" w:rsidRPr="005B7767" w:rsidRDefault="00406F14" w:rsidP="00406F14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</w:t>
      </w:r>
      <w:r w:rsidR="0079554D">
        <w:rPr>
          <w:rFonts w:cs="Microsoft New Tai Lue"/>
          <w:bCs/>
          <w:lang w:val="pl-PL"/>
        </w:rPr>
        <w:t>prehranu i održavanje školske kuhinje</w:t>
      </w:r>
    </w:p>
    <w:p w14:paraId="60B618D7" w14:textId="77777777" w:rsidR="00406F14" w:rsidRDefault="00406F14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44E3E0F3" w14:textId="77777777" w:rsidR="009C4A18" w:rsidRPr="00764A6B" w:rsidRDefault="009C4A18" w:rsidP="00A309C7">
      <w:pPr>
        <w:spacing w:line="240" w:lineRule="auto"/>
        <w:ind w:left="720"/>
        <w:rPr>
          <w:rFonts w:asciiTheme="minorHAnsi" w:eastAsia="Calibri" w:hAnsiTheme="minorHAnsi" w:cs="Times New Roman"/>
          <w:b/>
        </w:rPr>
      </w:pPr>
    </w:p>
    <w:p w14:paraId="753992E1" w14:textId="77777777" w:rsidR="0079554D" w:rsidRPr="005B7767" w:rsidRDefault="0079554D" w:rsidP="0079554D">
      <w:pPr>
        <w:pStyle w:val="Odlomakpopisa"/>
        <w:numPr>
          <w:ilvl w:val="0"/>
          <w:numId w:val="13"/>
        </w:numPr>
        <w:spacing w:after="0" w:line="240" w:lineRule="auto"/>
        <w:rPr>
          <w:rFonts w:asciiTheme="minorHAnsi" w:eastAsia="Calibri" w:hAnsiTheme="minorHAnsi" w:cs="Microsoft New Tai Lue"/>
          <w:u w:val="single"/>
          <w:lang w:eastAsia="en-US"/>
        </w:rPr>
      </w:pPr>
      <w:r>
        <w:rPr>
          <w:rFonts w:asciiTheme="minorHAnsi" w:eastAsia="Calibri" w:hAnsiTheme="minorHAnsi" w:cs="Microsoft New Tai Lue"/>
          <w:u w:val="single"/>
          <w:lang w:eastAsia="en-US"/>
        </w:rPr>
        <w:t>Tekući projekt T100020 Nabava udžbenika za učenike</w:t>
      </w:r>
    </w:p>
    <w:p w14:paraId="3CC4C251" w14:textId="77777777" w:rsidR="0079554D" w:rsidRPr="005B7767" w:rsidRDefault="0079554D" w:rsidP="0079554D">
      <w:pPr>
        <w:autoSpaceDE w:val="0"/>
        <w:autoSpaceDN w:val="0"/>
        <w:adjustRightInd w:val="0"/>
        <w:jc w:val="both"/>
        <w:rPr>
          <w:rFonts w:asciiTheme="minorHAnsi" w:hAnsiTheme="minorHAnsi" w:cs="Microsoft New Tai Lue"/>
          <w:bCs/>
          <w:lang w:val="pl-PL"/>
        </w:rPr>
      </w:pPr>
      <w:r w:rsidRPr="005B7767">
        <w:rPr>
          <w:rFonts w:asciiTheme="minorHAnsi" w:hAnsiTheme="minorHAnsi" w:cs="Microsoft New Tai Lue"/>
          <w:bCs/>
          <w:lang w:val="pl-PL"/>
        </w:rPr>
        <w:t xml:space="preserve"> Aktivnost se financira </w:t>
      </w:r>
      <w:r>
        <w:rPr>
          <w:rFonts w:asciiTheme="minorHAnsi" w:hAnsiTheme="minorHAnsi" w:cs="Microsoft New Tai Lue"/>
          <w:bCs/>
          <w:lang w:val="pl-PL"/>
        </w:rPr>
        <w:t xml:space="preserve"> iz  pomoći</w:t>
      </w:r>
      <w:r w:rsidR="00860770">
        <w:rPr>
          <w:rFonts w:asciiTheme="minorHAnsi" w:hAnsiTheme="minorHAnsi" w:cs="Microsoft New Tai Lue"/>
          <w:bCs/>
          <w:lang w:val="pl-PL"/>
        </w:rPr>
        <w:t xml:space="preserve"> MZO, </w:t>
      </w:r>
      <w:r>
        <w:rPr>
          <w:rFonts w:asciiTheme="minorHAnsi" w:hAnsiTheme="minorHAnsi" w:cs="Microsoft New Tai Lue"/>
          <w:bCs/>
          <w:lang w:val="pl-PL"/>
        </w:rPr>
        <w:t xml:space="preserve"> grada Ivanić-Grada</w:t>
      </w:r>
      <w:r w:rsidR="00860770">
        <w:rPr>
          <w:rFonts w:asciiTheme="minorHAnsi" w:hAnsiTheme="minorHAnsi" w:cs="Microsoft New Tai Lue"/>
          <w:bCs/>
          <w:lang w:val="pl-PL"/>
        </w:rPr>
        <w:t xml:space="preserve"> i vlastitih prihoda</w:t>
      </w:r>
    </w:p>
    <w:p w14:paraId="635F6B93" w14:textId="77777777" w:rsidR="0079554D" w:rsidRDefault="004E61E1" w:rsidP="007955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  <w:r>
        <w:rPr>
          <w:rFonts w:asciiTheme="minorHAnsi" w:hAnsiTheme="minorHAnsi" w:cs="Microsoft New Tai Lue"/>
          <w:bCs/>
          <w:lang w:val="pl-PL"/>
        </w:rPr>
        <w:t>Procjena se temelji na troškovima protekle školske godine. Iz sredstava pomoći od Ministarstva nabaviti će se radni i trajni udžbenici, grad financira nabavku ostalih radnih materijala.</w:t>
      </w:r>
    </w:p>
    <w:p w14:paraId="5EAED18C" w14:textId="77777777" w:rsidR="0079554D" w:rsidRPr="005B7767" w:rsidRDefault="0079554D" w:rsidP="007955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Microsoft New Tai Lue"/>
          <w:bCs/>
          <w:lang w:val="pl-PL"/>
        </w:rPr>
      </w:pPr>
    </w:p>
    <w:p w14:paraId="73A9DE51" w14:textId="77777777" w:rsidR="0079554D" w:rsidRPr="005B7767" w:rsidRDefault="0079554D" w:rsidP="0079554D">
      <w:p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uspješnosti:</w:t>
      </w:r>
    </w:p>
    <w:p w14:paraId="56C2D04C" w14:textId="77777777" w:rsidR="0079554D" w:rsidRPr="005B7767" w:rsidRDefault="0079554D" w:rsidP="0079554D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>Pokazatelji u</w:t>
      </w:r>
      <w:r w:rsidRPr="005B7767">
        <w:rPr>
          <w:bCs/>
          <w:lang w:val="pl-PL"/>
        </w:rPr>
        <w:t>č</w:t>
      </w:r>
      <w:r w:rsidRPr="005B7767">
        <w:rPr>
          <w:rFonts w:cs="Microsoft New Tai Lue"/>
          <w:bCs/>
          <w:lang w:val="pl-PL"/>
        </w:rPr>
        <w:t xml:space="preserve">inka: </w:t>
      </w:r>
    </w:p>
    <w:p w14:paraId="0ABDCBA7" w14:textId="77777777" w:rsidR="0079554D" w:rsidRDefault="004E61E1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>Udžbenici i radni materijali za sve učenike</w:t>
      </w:r>
    </w:p>
    <w:p w14:paraId="2E3A898E" w14:textId="77777777" w:rsidR="0079554D" w:rsidRPr="005B7767" w:rsidRDefault="0079554D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 w:rsidRPr="005B7767">
        <w:rPr>
          <w:rFonts w:cs="Microsoft New Tai Lue"/>
          <w:bCs/>
          <w:lang w:val="pl-PL"/>
        </w:rPr>
        <w:t xml:space="preserve">Pokazatelji rezultata: </w:t>
      </w:r>
    </w:p>
    <w:p w14:paraId="16BBD5CB" w14:textId="77777777" w:rsidR="0079554D" w:rsidRPr="005B7767" w:rsidRDefault="0079554D" w:rsidP="007955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cs="Microsoft New Tai Lue"/>
          <w:bCs/>
          <w:lang w:val="pl-PL"/>
        </w:rPr>
      </w:pPr>
      <w:r>
        <w:rPr>
          <w:rFonts w:cs="Microsoft New Tai Lue"/>
          <w:bCs/>
          <w:lang w:val="pl-PL"/>
        </w:rPr>
        <w:t xml:space="preserve">Osigurana sredstva za </w:t>
      </w:r>
      <w:r w:rsidR="004E61E1">
        <w:rPr>
          <w:rFonts w:cs="Microsoft New Tai Lue"/>
          <w:bCs/>
          <w:lang w:val="pl-PL"/>
        </w:rPr>
        <w:t>nabavu udžbenika, radnih bilježnica i ostalih radnih materijala za sve učenike</w:t>
      </w:r>
    </w:p>
    <w:p w14:paraId="3F0591FB" w14:textId="77777777" w:rsidR="00287355" w:rsidRPr="00764A6B" w:rsidRDefault="00287355" w:rsidP="00287355">
      <w:pPr>
        <w:spacing w:line="240" w:lineRule="auto"/>
        <w:ind w:left="720"/>
        <w:contextualSpacing/>
        <w:rPr>
          <w:rFonts w:asciiTheme="minorHAnsi" w:eastAsia="Calibri" w:hAnsiTheme="minorHAnsi" w:cs="Times New Roman"/>
        </w:rPr>
      </w:pPr>
    </w:p>
    <w:p w14:paraId="53BE1DBA" w14:textId="77777777" w:rsidR="00834ABF" w:rsidRPr="00764A6B" w:rsidRDefault="00834ABF" w:rsidP="00011D38">
      <w:pPr>
        <w:spacing w:line="240" w:lineRule="auto"/>
        <w:ind w:left="360"/>
        <w:rPr>
          <w:rFonts w:asciiTheme="minorHAnsi" w:eastAsia="Calibri" w:hAnsiTheme="minorHAnsi" w:cs="Times New Roman"/>
          <w:i/>
        </w:rPr>
      </w:pPr>
    </w:p>
    <w:p w14:paraId="3F8756B7" w14:textId="77777777" w:rsidR="00E42D4F" w:rsidRPr="00764A6B" w:rsidRDefault="00E42D4F" w:rsidP="00E42D4F">
      <w:pPr>
        <w:spacing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461684C5" w14:textId="77777777" w:rsidR="00E42D4F" w:rsidRPr="00764A6B" w:rsidRDefault="00E42D4F" w:rsidP="00E42D4F">
      <w:pPr>
        <w:spacing w:line="240" w:lineRule="auto"/>
        <w:ind w:left="720"/>
        <w:contextualSpacing/>
        <w:rPr>
          <w:rFonts w:asciiTheme="minorHAnsi" w:eastAsia="Calibri" w:hAnsiTheme="minorHAnsi" w:cs="Times New Roman"/>
          <w:lang w:eastAsia="en-US"/>
        </w:rPr>
      </w:pPr>
    </w:p>
    <w:p w14:paraId="68F04EAF" w14:textId="77777777" w:rsidR="00011D38" w:rsidRPr="00764A6B" w:rsidRDefault="00011D38" w:rsidP="009B60B2">
      <w:pPr>
        <w:spacing w:after="0" w:line="240" w:lineRule="auto"/>
        <w:ind w:left="5664"/>
        <w:rPr>
          <w:rFonts w:asciiTheme="minorHAnsi" w:eastAsia="Calibri" w:hAnsiTheme="minorHAnsi" w:cs="Times New Roman"/>
          <w:lang w:eastAsia="en-US"/>
        </w:rPr>
      </w:pPr>
      <w:r w:rsidRPr="00764A6B">
        <w:rPr>
          <w:rFonts w:asciiTheme="minorHAnsi" w:eastAsia="Calibri" w:hAnsiTheme="minorHAnsi" w:cs="Times New Roman"/>
          <w:lang w:eastAsia="en-US"/>
        </w:rPr>
        <w:t xml:space="preserve">  Ravnatelj:</w:t>
      </w:r>
    </w:p>
    <w:p w14:paraId="66077699" w14:textId="77777777" w:rsidR="00011D38" w:rsidRPr="00764A6B" w:rsidRDefault="00011D38" w:rsidP="00011D38">
      <w:pPr>
        <w:spacing w:line="240" w:lineRule="auto"/>
        <w:rPr>
          <w:rFonts w:asciiTheme="minorHAnsi" w:eastAsia="Calibri" w:hAnsiTheme="minorHAnsi" w:cs="Times New Roman"/>
          <w:lang w:eastAsia="en-US"/>
        </w:rPr>
      </w:pP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Pr="00764A6B">
        <w:rPr>
          <w:rFonts w:asciiTheme="minorHAnsi" w:eastAsia="Calibri" w:hAnsiTheme="minorHAnsi" w:cs="Times New Roman"/>
          <w:lang w:eastAsia="en-US"/>
        </w:rPr>
        <w:tab/>
      </w:r>
      <w:r w:rsidR="009B60B2" w:rsidRPr="00764A6B">
        <w:rPr>
          <w:rFonts w:asciiTheme="minorHAnsi" w:eastAsia="Calibri" w:hAnsiTheme="minorHAnsi" w:cs="Times New Roman"/>
          <w:lang w:eastAsia="en-US"/>
        </w:rPr>
        <w:tab/>
      </w:r>
      <w:r w:rsidR="0002675C" w:rsidRPr="00764A6B">
        <w:rPr>
          <w:rFonts w:asciiTheme="minorHAnsi" w:eastAsia="Calibri" w:hAnsiTheme="minorHAnsi" w:cs="Times New Roman"/>
          <w:lang w:eastAsia="en-US"/>
        </w:rPr>
        <w:t xml:space="preserve">  Mileo Todić</w:t>
      </w:r>
    </w:p>
    <w:p w14:paraId="475DC26B" w14:textId="77777777" w:rsidR="00B3031B" w:rsidRPr="00764A6B" w:rsidRDefault="00B3031B" w:rsidP="006C1BD2">
      <w:pPr>
        <w:spacing w:after="0"/>
        <w:rPr>
          <w:rFonts w:asciiTheme="minorHAnsi" w:hAnsiTheme="minorHAnsi"/>
        </w:rPr>
      </w:pPr>
    </w:p>
    <w:sectPr w:rsidR="00B3031B" w:rsidRPr="00764A6B" w:rsidSect="00203BA7">
      <w:footerReference w:type="default" r:id="rId9"/>
      <w:pgSz w:w="11906" w:h="16838"/>
      <w:pgMar w:top="851" w:right="567" w:bottom="56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1B1F0" w16cex:dateUtc="2022-06-01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F9BE3" w16cid:durableId="2641B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3F56" w14:textId="77777777" w:rsidR="008D2102" w:rsidRDefault="008D2102" w:rsidP="00011D38">
      <w:pPr>
        <w:spacing w:after="0" w:line="240" w:lineRule="auto"/>
      </w:pPr>
      <w:r>
        <w:separator/>
      </w:r>
    </w:p>
  </w:endnote>
  <w:endnote w:type="continuationSeparator" w:id="0">
    <w:p w14:paraId="5877A536" w14:textId="77777777" w:rsidR="008D2102" w:rsidRDefault="008D2102" w:rsidP="0001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547817"/>
      <w:docPartObj>
        <w:docPartGallery w:val="Page Numbers (Bottom of Page)"/>
        <w:docPartUnique/>
      </w:docPartObj>
    </w:sdtPr>
    <w:sdtEndPr/>
    <w:sdtContent>
      <w:p w14:paraId="67C49EB0" w14:textId="73D55FF5" w:rsidR="00D24F12" w:rsidRDefault="00D24F1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30">
          <w:rPr>
            <w:noProof/>
          </w:rPr>
          <w:t>7</w:t>
        </w:r>
        <w:r>
          <w:fldChar w:fldCharType="end"/>
        </w:r>
      </w:p>
    </w:sdtContent>
  </w:sdt>
  <w:p w14:paraId="7D08B534" w14:textId="77777777" w:rsidR="00D24F12" w:rsidRDefault="00D24F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883E" w14:textId="77777777" w:rsidR="008D2102" w:rsidRDefault="008D2102" w:rsidP="00011D38">
      <w:pPr>
        <w:spacing w:after="0" w:line="240" w:lineRule="auto"/>
      </w:pPr>
      <w:r>
        <w:separator/>
      </w:r>
    </w:p>
  </w:footnote>
  <w:footnote w:type="continuationSeparator" w:id="0">
    <w:p w14:paraId="10299D67" w14:textId="77777777" w:rsidR="008D2102" w:rsidRDefault="008D2102" w:rsidP="00011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9A2"/>
    <w:multiLevelType w:val="hybridMultilevel"/>
    <w:tmpl w:val="A8BCAF84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56CC4"/>
    <w:multiLevelType w:val="hybridMultilevel"/>
    <w:tmpl w:val="F27890F8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77B58"/>
    <w:multiLevelType w:val="hybridMultilevel"/>
    <w:tmpl w:val="A29CBAB2"/>
    <w:lvl w:ilvl="0" w:tplc="AE543A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312DE"/>
    <w:multiLevelType w:val="hybridMultilevel"/>
    <w:tmpl w:val="5AACCEFC"/>
    <w:lvl w:ilvl="0" w:tplc="EE5013B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91A58"/>
    <w:multiLevelType w:val="hybridMultilevel"/>
    <w:tmpl w:val="C37AA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622A7"/>
    <w:multiLevelType w:val="hybridMultilevel"/>
    <w:tmpl w:val="CC88F6B8"/>
    <w:lvl w:ilvl="0" w:tplc="2BBC29E6">
      <w:start w:val="5"/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7350AD0"/>
    <w:multiLevelType w:val="hybridMultilevel"/>
    <w:tmpl w:val="2536E688"/>
    <w:lvl w:ilvl="0" w:tplc="CC7686C2">
      <w:numFmt w:val="bullet"/>
      <w:lvlText w:val="-"/>
      <w:lvlJc w:val="left"/>
      <w:pPr>
        <w:ind w:left="1788" w:hanging="360"/>
      </w:pPr>
      <w:rPr>
        <w:rFonts w:ascii="Calibri" w:eastAsia="Calibri" w:hAnsi="Calibri" w:cs="Microsoft New Tai Lue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F611352"/>
    <w:multiLevelType w:val="hybridMultilevel"/>
    <w:tmpl w:val="BDEED05E"/>
    <w:lvl w:ilvl="0" w:tplc="B13A8F44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E84D6A"/>
    <w:multiLevelType w:val="hybridMultilevel"/>
    <w:tmpl w:val="5A68D86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BA31A8"/>
    <w:multiLevelType w:val="hybridMultilevel"/>
    <w:tmpl w:val="A3A8FD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4A2669"/>
    <w:multiLevelType w:val="hybridMultilevel"/>
    <w:tmpl w:val="6DE436F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221A27"/>
    <w:multiLevelType w:val="hybridMultilevel"/>
    <w:tmpl w:val="0100CBFE"/>
    <w:lvl w:ilvl="0" w:tplc="041A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386F33E2"/>
    <w:multiLevelType w:val="hybridMultilevel"/>
    <w:tmpl w:val="666256E6"/>
    <w:lvl w:ilvl="0" w:tplc="041A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3" w15:restartNumberingAfterBreak="0">
    <w:nsid w:val="3A6324E9"/>
    <w:multiLevelType w:val="hybridMultilevel"/>
    <w:tmpl w:val="54EC64F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E6C3C"/>
    <w:multiLevelType w:val="hybridMultilevel"/>
    <w:tmpl w:val="994C654A"/>
    <w:lvl w:ilvl="0" w:tplc="9C90AE26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03D1865"/>
    <w:multiLevelType w:val="hybridMultilevel"/>
    <w:tmpl w:val="3A0AF60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D47DCC"/>
    <w:multiLevelType w:val="hybridMultilevel"/>
    <w:tmpl w:val="7F8A4FE0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337CE9"/>
    <w:multiLevelType w:val="hybridMultilevel"/>
    <w:tmpl w:val="25161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549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A05F5"/>
    <w:multiLevelType w:val="hybridMultilevel"/>
    <w:tmpl w:val="E33044C4"/>
    <w:lvl w:ilvl="0" w:tplc="51B637C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B4B0A03"/>
    <w:multiLevelType w:val="hybridMultilevel"/>
    <w:tmpl w:val="9EB03BEE"/>
    <w:lvl w:ilvl="0" w:tplc="B13A8F44">
      <w:start w:val="5"/>
      <w:numFmt w:val="bullet"/>
      <w:lvlText w:val="-"/>
      <w:lvlJc w:val="left"/>
      <w:pPr>
        <w:ind w:left="9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B580DDB"/>
    <w:multiLevelType w:val="hybridMultilevel"/>
    <w:tmpl w:val="93CA5746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EAF1B96"/>
    <w:multiLevelType w:val="hybridMultilevel"/>
    <w:tmpl w:val="F9C81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00356"/>
    <w:multiLevelType w:val="hybridMultilevel"/>
    <w:tmpl w:val="2E06F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04B57"/>
    <w:multiLevelType w:val="hybridMultilevel"/>
    <w:tmpl w:val="01A8C692"/>
    <w:lvl w:ilvl="0" w:tplc="B13A8F44">
      <w:start w:val="5"/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F6230D8"/>
    <w:multiLevelType w:val="hybridMultilevel"/>
    <w:tmpl w:val="0D6C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25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2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20"/>
  </w:num>
  <w:num w:numId="14">
    <w:abstractNumId w:val="18"/>
  </w:num>
  <w:num w:numId="15">
    <w:abstractNumId w:val="21"/>
  </w:num>
  <w:num w:numId="16">
    <w:abstractNumId w:val="4"/>
  </w:num>
  <w:num w:numId="17">
    <w:abstractNumId w:val="17"/>
  </w:num>
  <w:num w:numId="18">
    <w:abstractNumId w:val="3"/>
  </w:num>
  <w:num w:numId="19">
    <w:abstractNumId w:val="5"/>
  </w:num>
  <w:num w:numId="20">
    <w:abstractNumId w:val="19"/>
  </w:num>
  <w:num w:numId="21">
    <w:abstractNumId w:val="15"/>
  </w:num>
  <w:num w:numId="22">
    <w:abstractNumId w:val="1"/>
  </w:num>
  <w:num w:numId="23">
    <w:abstractNumId w:val="0"/>
  </w:num>
  <w:num w:numId="24">
    <w:abstractNumId w:val="7"/>
  </w:num>
  <w:num w:numId="25">
    <w:abstractNumId w:val="24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2A"/>
    <w:rsid w:val="00011D38"/>
    <w:rsid w:val="00013851"/>
    <w:rsid w:val="00017007"/>
    <w:rsid w:val="00017659"/>
    <w:rsid w:val="0002675C"/>
    <w:rsid w:val="000459A7"/>
    <w:rsid w:val="0006503A"/>
    <w:rsid w:val="00077C5C"/>
    <w:rsid w:val="0009050E"/>
    <w:rsid w:val="000C2412"/>
    <w:rsid w:val="000C5F17"/>
    <w:rsid w:val="000C70EB"/>
    <w:rsid w:val="000C77CA"/>
    <w:rsid w:val="000E6452"/>
    <w:rsid w:val="000F2DB7"/>
    <w:rsid w:val="00102019"/>
    <w:rsid w:val="001247E2"/>
    <w:rsid w:val="00127D9A"/>
    <w:rsid w:val="001306C4"/>
    <w:rsid w:val="001405F4"/>
    <w:rsid w:val="00146D4B"/>
    <w:rsid w:val="00156061"/>
    <w:rsid w:val="001563A5"/>
    <w:rsid w:val="00165BD2"/>
    <w:rsid w:val="00165EDD"/>
    <w:rsid w:val="0017421C"/>
    <w:rsid w:val="00177EE5"/>
    <w:rsid w:val="001817B5"/>
    <w:rsid w:val="001977BC"/>
    <w:rsid w:val="001A0FFC"/>
    <w:rsid w:val="001A5E1C"/>
    <w:rsid w:val="001B6326"/>
    <w:rsid w:val="001C2047"/>
    <w:rsid w:val="001D544F"/>
    <w:rsid w:val="001D7023"/>
    <w:rsid w:val="001D7F51"/>
    <w:rsid w:val="001E26E4"/>
    <w:rsid w:val="001F32AC"/>
    <w:rsid w:val="00203BA7"/>
    <w:rsid w:val="0020683F"/>
    <w:rsid w:val="002333BF"/>
    <w:rsid w:val="00236C86"/>
    <w:rsid w:val="002412AB"/>
    <w:rsid w:val="00281008"/>
    <w:rsid w:val="0028125E"/>
    <w:rsid w:val="00287355"/>
    <w:rsid w:val="002B6B8A"/>
    <w:rsid w:val="002B79F9"/>
    <w:rsid w:val="002C11B7"/>
    <w:rsid w:val="002C3B34"/>
    <w:rsid w:val="002C5D82"/>
    <w:rsid w:val="002F11BB"/>
    <w:rsid w:val="002F7D5F"/>
    <w:rsid w:val="00325DD1"/>
    <w:rsid w:val="0035094A"/>
    <w:rsid w:val="003526BB"/>
    <w:rsid w:val="00355766"/>
    <w:rsid w:val="0037232A"/>
    <w:rsid w:val="00372943"/>
    <w:rsid w:val="003876AB"/>
    <w:rsid w:val="00395C3E"/>
    <w:rsid w:val="003A0943"/>
    <w:rsid w:val="003B2B80"/>
    <w:rsid w:val="003B352A"/>
    <w:rsid w:val="003C2CAF"/>
    <w:rsid w:val="003C2DBF"/>
    <w:rsid w:val="003C3AA7"/>
    <w:rsid w:val="003C7100"/>
    <w:rsid w:val="003D080C"/>
    <w:rsid w:val="003D1123"/>
    <w:rsid w:val="003E4004"/>
    <w:rsid w:val="003F5991"/>
    <w:rsid w:val="003F7FE5"/>
    <w:rsid w:val="00406F14"/>
    <w:rsid w:val="0041373A"/>
    <w:rsid w:val="00417FD7"/>
    <w:rsid w:val="004509EF"/>
    <w:rsid w:val="00455132"/>
    <w:rsid w:val="00462C5E"/>
    <w:rsid w:val="00464E04"/>
    <w:rsid w:val="00466B06"/>
    <w:rsid w:val="00471F30"/>
    <w:rsid w:val="004746C5"/>
    <w:rsid w:val="00492770"/>
    <w:rsid w:val="004A3F8A"/>
    <w:rsid w:val="004D2C11"/>
    <w:rsid w:val="004E61E1"/>
    <w:rsid w:val="004F08C5"/>
    <w:rsid w:val="004F10EB"/>
    <w:rsid w:val="004F533A"/>
    <w:rsid w:val="004F5C66"/>
    <w:rsid w:val="00504AA3"/>
    <w:rsid w:val="00506AF9"/>
    <w:rsid w:val="005151B1"/>
    <w:rsid w:val="00516D71"/>
    <w:rsid w:val="00524BAB"/>
    <w:rsid w:val="00524D4D"/>
    <w:rsid w:val="00534895"/>
    <w:rsid w:val="00544BB4"/>
    <w:rsid w:val="00555DF8"/>
    <w:rsid w:val="00556CD9"/>
    <w:rsid w:val="00564239"/>
    <w:rsid w:val="005709F7"/>
    <w:rsid w:val="00574EDF"/>
    <w:rsid w:val="005766C9"/>
    <w:rsid w:val="00580CB4"/>
    <w:rsid w:val="005A7C52"/>
    <w:rsid w:val="005B3B1B"/>
    <w:rsid w:val="005C1A2A"/>
    <w:rsid w:val="005D4B05"/>
    <w:rsid w:val="005E5DA7"/>
    <w:rsid w:val="005F27AF"/>
    <w:rsid w:val="005F7E9D"/>
    <w:rsid w:val="0061036A"/>
    <w:rsid w:val="006372D0"/>
    <w:rsid w:val="00637D1D"/>
    <w:rsid w:val="0064143A"/>
    <w:rsid w:val="00652072"/>
    <w:rsid w:val="00676C52"/>
    <w:rsid w:val="006810A5"/>
    <w:rsid w:val="006917E0"/>
    <w:rsid w:val="00692427"/>
    <w:rsid w:val="006A0BDD"/>
    <w:rsid w:val="006A681B"/>
    <w:rsid w:val="006A7BD8"/>
    <w:rsid w:val="006B351E"/>
    <w:rsid w:val="006C1BD2"/>
    <w:rsid w:val="007019BC"/>
    <w:rsid w:val="00703145"/>
    <w:rsid w:val="007051F9"/>
    <w:rsid w:val="00710AE6"/>
    <w:rsid w:val="0071496C"/>
    <w:rsid w:val="00723ADA"/>
    <w:rsid w:val="00736A4F"/>
    <w:rsid w:val="00743553"/>
    <w:rsid w:val="00763E5D"/>
    <w:rsid w:val="00764A6B"/>
    <w:rsid w:val="00764C42"/>
    <w:rsid w:val="00764CB3"/>
    <w:rsid w:val="007660E2"/>
    <w:rsid w:val="00772D84"/>
    <w:rsid w:val="0079371E"/>
    <w:rsid w:val="0079499D"/>
    <w:rsid w:val="0079554D"/>
    <w:rsid w:val="007C2A80"/>
    <w:rsid w:val="007C4563"/>
    <w:rsid w:val="007D0F9A"/>
    <w:rsid w:val="007D66B4"/>
    <w:rsid w:val="007E7CC7"/>
    <w:rsid w:val="007F004B"/>
    <w:rsid w:val="007F31DB"/>
    <w:rsid w:val="008062CD"/>
    <w:rsid w:val="00815E0E"/>
    <w:rsid w:val="00820ABC"/>
    <w:rsid w:val="008276FF"/>
    <w:rsid w:val="00834ABF"/>
    <w:rsid w:val="0084510B"/>
    <w:rsid w:val="008519AA"/>
    <w:rsid w:val="00852F31"/>
    <w:rsid w:val="00855A5E"/>
    <w:rsid w:val="00860770"/>
    <w:rsid w:val="008718EC"/>
    <w:rsid w:val="008735BF"/>
    <w:rsid w:val="00893DC3"/>
    <w:rsid w:val="008B4962"/>
    <w:rsid w:val="008C3E72"/>
    <w:rsid w:val="008D2102"/>
    <w:rsid w:val="008E1133"/>
    <w:rsid w:val="008E208F"/>
    <w:rsid w:val="008F4C86"/>
    <w:rsid w:val="00901045"/>
    <w:rsid w:val="00915E87"/>
    <w:rsid w:val="009161FD"/>
    <w:rsid w:val="0091714D"/>
    <w:rsid w:val="0092518C"/>
    <w:rsid w:val="0094494A"/>
    <w:rsid w:val="00950EF7"/>
    <w:rsid w:val="00951846"/>
    <w:rsid w:val="00970A97"/>
    <w:rsid w:val="00976B6A"/>
    <w:rsid w:val="00990B30"/>
    <w:rsid w:val="00991E9A"/>
    <w:rsid w:val="00994EF4"/>
    <w:rsid w:val="009A29CF"/>
    <w:rsid w:val="009A4C85"/>
    <w:rsid w:val="009A777D"/>
    <w:rsid w:val="009B40FC"/>
    <w:rsid w:val="009B591B"/>
    <w:rsid w:val="009B60B2"/>
    <w:rsid w:val="009B7424"/>
    <w:rsid w:val="009B79D1"/>
    <w:rsid w:val="009B7B83"/>
    <w:rsid w:val="009C4A18"/>
    <w:rsid w:val="009D5E54"/>
    <w:rsid w:val="009D5EAA"/>
    <w:rsid w:val="009E2D5B"/>
    <w:rsid w:val="009E57F5"/>
    <w:rsid w:val="009E661D"/>
    <w:rsid w:val="009F06A5"/>
    <w:rsid w:val="009F794B"/>
    <w:rsid w:val="00A0164F"/>
    <w:rsid w:val="00A158B1"/>
    <w:rsid w:val="00A161F1"/>
    <w:rsid w:val="00A309C7"/>
    <w:rsid w:val="00A32AC0"/>
    <w:rsid w:val="00A61454"/>
    <w:rsid w:val="00A63127"/>
    <w:rsid w:val="00A74278"/>
    <w:rsid w:val="00A85DFA"/>
    <w:rsid w:val="00A91B3E"/>
    <w:rsid w:val="00A92C2A"/>
    <w:rsid w:val="00A97AEF"/>
    <w:rsid w:val="00AA2807"/>
    <w:rsid w:val="00AA2863"/>
    <w:rsid w:val="00AA2920"/>
    <w:rsid w:val="00AB2358"/>
    <w:rsid w:val="00AB3007"/>
    <w:rsid w:val="00AC0254"/>
    <w:rsid w:val="00AC3166"/>
    <w:rsid w:val="00AD10B8"/>
    <w:rsid w:val="00AE6294"/>
    <w:rsid w:val="00AF6561"/>
    <w:rsid w:val="00B03E88"/>
    <w:rsid w:val="00B11E1B"/>
    <w:rsid w:val="00B23182"/>
    <w:rsid w:val="00B3031B"/>
    <w:rsid w:val="00B53883"/>
    <w:rsid w:val="00B63D30"/>
    <w:rsid w:val="00BC1A51"/>
    <w:rsid w:val="00BC3F65"/>
    <w:rsid w:val="00BC45EA"/>
    <w:rsid w:val="00BC732D"/>
    <w:rsid w:val="00BC7E5B"/>
    <w:rsid w:val="00BE2062"/>
    <w:rsid w:val="00BE44DB"/>
    <w:rsid w:val="00BF272F"/>
    <w:rsid w:val="00C0609C"/>
    <w:rsid w:val="00C065FE"/>
    <w:rsid w:val="00C57984"/>
    <w:rsid w:val="00C66570"/>
    <w:rsid w:val="00C67767"/>
    <w:rsid w:val="00C702B3"/>
    <w:rsid w:val="00C97895"/>
    <w:rsid w:val="00CB36D9"/>
    <w:rsid w:val="00CC2A3D"/>
    <w:rsid w:val="00CD0210"/>
    <w:rsid w:val="00CD5607"/>
    <w:rsid w:val="00CF32AF"/>
    <w:rsid w:val="00D121FE"/>
    <w:rsid w:val="00D1551A"/>
    <w:rsid w:val="00D22939"/>
    <w:rsid w:val="00D24F12"/>
    <w:rsid w:val="00D52A88"/>
    <w:rsid w:val="00D6455E"/>
    <w:rsid w:val="00D67D57"/>
    <w:rsid w:val="00D804EE"/>
    <w:rsid w:val="00D87C7E"/>
    <w:rsid w:val="00D9144A"/>
    <w:rsid w:val="00D9461F"/>
    <w:rsid w:val="00D96CC6"/>
    <w:rsid w:val="00DB1540"/>
    <w:rsid w:val="00DB2567"/>
    <w:rsid w:val="00DD110F"/>
    <w:rsid w:val="00DD2ED8"/>
    <w:rsid w:val="00DD3586"/>
    <w:rsid w:val="00DE1B13"/>
    <w:rsid w:val="00DE2815"/>
    <w:rsid w:val="00DF4683"/>
    <w:rsid w:val="00E0046E"/>
    <w:rsid w:val="00E14228"/>
    <w:rsid w:val="00E1429A"/>
    <w:rsid w:val="00E20C5D"/>
    <w:rsid w:val="00E2170A"/>
    <w:rsid w:val="00E42D4F"/>
    <w:rsid w:val="00E53A6B"/>
    <w:rsid w:val="00E81986"/>
    <w:rsid w:val="00E91B87"/>
    <w:rsid w:val="00EB388C"/>
    <w:rsid w:val="00EB70A1"/>
    <w:rsid w:val="00EB7BB0"/>
    <w:rsid w:val="00EC066B"/>
    <w:rsid w:val="00EC0A9D"/>
    <w:rsid w:val="00ED0753"/>
    <w:rsid w:val="00ED1A36"/>
    <w:rsid w:val="00EF21F0"/>
    <w:rsid w:val="00F15372"/>
    <w:rsid w:val="00F22D52"/>
    <w:rsid w:val="00F25F0C"/>
    <w:rsid w:val="00F50CA4"/>
    <w:rsid w:val="00F528EF"/>
    <w:rsid w:val="00F675C3"/>
    <w:rsid w:val="00F80867"/>
    <w:rsid w:val="00F821B7"/>
    <w:rsid w:val="00F8518A"/>
    <w:rsid w:val="00F961C8"/>
    <w:rsid w:val="00FA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1C2B4"/>
  <w15:docId w15:val="{D631ED4D-224F-4562-AC7E-48B81B26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8"/>
    <w:pPr>
      <w:spacing w:after="200" w:line="276" w:lineRule="auto"/>
    </w:pPr>
    <w:rPr>
      <w:rFonts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1D38"/>
    <w:rPr>
      <w:rFonts w:cs="Calibri"/>
    </w:rPr>
  </w:style>
  <w:style w:type="paragraph" w:styleId="Podnoje">
    <w:name w:val="footer"/>
    <w:basedOn w:val="Normal"/>
    <w:link w:val="PodnojeChar"/>
    <w:uiPriority w:val="99"/>
    <w:unhideWhenUsed/>
    <w:rsid w:val="0001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1D38"/>
    <w:rPr>
      <w:rFonts w:cs="Calibri"/>
    </w:rPr>
  </w:style>
  <w:style w:type="paragraph" w:styleId="Odlomakpopisa">
    <w:name w:val="List Paragraph"/>
    <w:basedOn w:val="Normal"/>
    <w:uiPriority w:val="34"/>
    <w:qFormat/>
    <w:rsid w:val="00AA286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55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36A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36A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36A4F"/>
    <w:rPr>
      <w:rFonts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A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A4F"/>
    <w:rPr>
      <w:rFonts w:cs="Calibri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474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7AEF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BE3F6-4E64-4EA3-BA78-19F8CD60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</dc:creator>
  <cp:lastModifiedBy>Katarina</cp:lastModifiedBy>
  <cp:revision>7</cp:revision>
  <cp:lastPrinted>2021-10-19T09:50:00Z</cp:lastPrinted>
  <dcterms:created xsi:type="dcterms:W3CDTF">2023-12-07T08:11:00Z</dcterms:created>
  <dcterms:modified xsi:type="dcterms:W3CDTF">2023-12-07T09:11:00Z</dcterms:modified>
</cp:coreProperties>
</file>