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269"/>
        <w:gridCol w:w="2628"/>
        <w:gridCol w:w="4033"/>
        <w:gridCol w:w="1341"/>
        <w:gridCol w:w="3478"/>
      </w:tblGrid>
      <w:tr w:rsidR="0082047B" w:rsidTr="0018551C">
        <w:tc>
          <w:tcPr>
            <w:tcW w:w="988" w:type="dxa"/>
          </w:tcPr>
          <w:p w:rsidR="007B2E9C" w:rsidRDefault="007B2E9C">
            <w:r>
              <w:t>Redni broj ugovora</w:t>
            </w:r>
          </w:p>
        </w:tc>
        <w:tc>
          <w:tcPr>
            <w:tcW w:w="2269" w:type="dxa"/>
          </w:tcPr>
          <w:p w:rsidR="007B2E9C" w:rsidRDefault="007B2E9C">
            <w:r>
              <w:t>Klasa i urudžbeni broj</w:t>
            </w:r>
          </w:p>
        </w:tc>
        <w:tc>
          <w:tcPr>
            <w:tcW w:w="2628" w:type="dxa"/>
          </w:tcPr>
          <w:p w:rsidR="007B2E9C" w:rsidRPr="007B2E9C" w:rsidRDefault="007B2E9C" w:rsidP="007B2E9C">
            <w:pPr>
              <w:tabs>
                <w:tab w:val="left" w:pos="335"/>
              </w:tabs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Pravna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i/ili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fizička</w:t>
            </w:r>
            <w:r w:rsidRPr="007B2E9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r w:rsidRPr="007B2E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kojom</w:t>
            </w:r>
            <w:r w:rsidRPr="007B2E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7B2E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zaključen</w:t>
            </w:r>
            <w:r w:rsidRPr="007B2E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  <w:p w:rsidR="007B2E9C" w:rsidRDefault="007B2E9C"/>
        </w:tc>
        <w:tc>
          <w:tcPr>
            <w:tcW w:w="4033" w:type="dxa"/>
          </w:tcPr>
          <w:p w:rsidR="007B2E9C" w:rsidRPr="007B2E9C" w:rsidRDefault="007B2E9C" w:rsidP="007B2E9C">
            <w:pPr>
              <w:tabs>
                <w:tab w:val="left" w:pos="335"/>
              </w:tabs>
              <w:spacing w:before="1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</w:p>
          <w:p w:rsidR="007B2E9C" w:rsidRDefault="007B2E9C"/>
        </w:tc>
        <w:tc>
          <w:tcPr>
            <w:tcW w:w="1341" w:type="dxa"/>
          </w:tcPr>
          <w:p w:rsidR="007B2E9C" w:rsidRPr="007B2E9C" w:rsidRDefault="007B2E9C" w:rsidP="007B2E9C">
            <w:pPr>
              <w:tabs>
                <w:tab w:val="left" w:pos="335"/>
              </w:tabs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Pr="007B2E9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sklapanja</w:t>
            </w:r>
            <w:r w:rsidRPr="007B2E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</w:p>
          <w:p w:rsidR="007B2E9C" w:rsidRDefault="007B2E9C"/>
        </w:tc>
        <w:tc>
          <w:tcPr>
            <w:tcW w:w="3478" w:type="dxa"/>
          </w:tcPr>
          <w:p w:rsidR="007B2E9C" w:rsidRPr="007B2E9C" w:rsidRDefault="007B2E9C" w:rsidP="007B2E9C">
            <w:pPr>
              <w:tabs>
                <w:tab w:val="left" w:pos="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Trajanje</w:t>
            </w:r>
            <w:r w:rsidRPr="007B2E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B2E9C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</w:p>
          <w:p w:rsidR="007B2E9C" w:rsidRDefault="007B2E9C"/>
        </w:tc>
      </w:tr>
      <w:tr w:rsidR="0082047B" w:rsidTr="0018551C">
        <w:tc>
          <w:tcPr>
            <w:tcW w:w="988" w:type="dxa"/>
          </w:tcPr>
          <w:p w:rsidR="007B2E9C" w:rsidRDefault="00C772A2">
            <w:r>
              <w:t>1/25</w:t>
            </w:r>
          </w:p>
        </w:tc>
        <w:tc>
          <w:tcPr>
            <w:tcW w:w="2269" w:type="dxa"/>
          </w:tcPr>
          <w:p w:rsidR="007B2E9C" w:rsidRDefault="008E6AA0">
            <w:r>
              <w:t xml:space="preserve">KLASA: </w:t>
            </w:r>
            <w:r w:rsidR="00C772A2">
              <w:t>406-07/25-01/01, URBROJ: 238-10-8-25</w:t>
            </w:r>
            <w:r w:rsidR="0082047B">
              <w:t>-1</w:t>
            </w:r>
          </w:p>
        </w:tc>
        <w:tc>
          <w:tcPr>
            <w:tcW w:w="2628" w:type="dxa"/>
          </w:tcPr>
          <w:p w:rsidR="007B2E9C" w:rsidRDefault="0082047B">
            <w:r>
              <w:t xml:space="preserve">E.S.K. d.o.o., CROATIA ATEST, </w:t>
            </w:r>
            <w:proofErr w:type="spellStart"/>
            <w:r>
              <w:t>Pakoštanska</w:t>
            </w:r>
            <w:proofErr w:type="spellEnd"/>
            <w:r>
              <w:t xml:space="preserve"> 5, Zagreb</w:t>
            </w:r>
          </w:p>
        </w:tc>
        <w:tc>
          <w:tcPr>
            <w:tcW w:w="4033" w:type="dxa"/>
          </w:tcPr>
          <w:p w:rsidR="007B2E9C" w:rsidRDefault="0082047B">
            <w:r>
              <w:t>Ugovor o obavljanju usluga temeljenih na Zakonu o zaštiti na radu i Zakonu o zaštiti od požara</w:t>
            </w:r>
          </w:p>
        </w:tc>
        <w:tc>
          <w:tcPr>
            <w:tcW w:w="1341" w:type="dxa"/>
          </w:tcPr>
          <w:p w:rsidR="007B2E9C" w:rsidRDefault="00C772A2">
            <w:r>
              <w:t>02.01.2025</w:t>
            </w:r>
            <w:r w:rsidR="0082047B">
              <w:t>.</w:t>
            </w:r>
          </w:p>
        </w:tc>
        <w:tc>
          <w:tcPr>
            <w:tcW w:w="3478" w:type="dxa"/>
          </w:tcPr>
          <w:p w:rsidR="007B2E9C" w:rsidRDefault="0082047B">
            <w:r>
              <w:t>1 godina</w:t>
            </w:r>
          </w:p>
        </w:tc>
      </w:tr>
      <w:tr w:rsidR="0082047B" w:rsidTr="0018551C">
        <w:tc>
          <w:tcPr>
            <w:tcW w:w="988" w:type="dxa"/>
          </w:tcPr>
          <w:p w:rsidR="007B2E9C" w:rsidRDefault="00D80CEC">
            <w:r>
              <w:t>2/25</w:t>
            </w:r>
          </w:p>
        </w:tc>
        <w:tc>
          <w:tcPr>
            <w:tcW w:w="2269" w:type="dxa"/>
          </w:tcPr>
          <w:p w:rsidR="007B2E9C" w:rsidRDefault="00D80CEC">
            <w:r>
              <w:t>KLASA: 406-07/25-01/02, URBROJ: 238-10-8-25-1</w:t>
            </w:r>
          </w:p>
        </w:tc>
        <w:tc>
          <w:tcPr>
            <w:tcW w:w="2628" w:type="dxa"/>
          </w:tcPr>
          <w:p w:rsidR="0050499F" w:rsidRDefault="00D80CEC" w:rsidP="0082047B">
            <w:r>
              <w:t>Hrvatski zavod za jav</w:t>
            </w:r>
            <w:r w:rsidR="000A5642">
              <w:t>n</w:t>
            </w:r>
            <w:r>
              <w:t xml:space="preserve">o zdravstvo Zagrebačke županije, </w:t>
            </w:r>
            <w:proofErr w:type="spellStart"/>
            <w:r>
              <w:t>Mokrička</w:t>
            </w:r>
            <w:proofErr w:type="spellEnd"/>
            <w:r>
              <w:t xml:space="preserve"> 54, Zaprešić</w:t>
            </w:r>
          </w:p>
        </w:tc>
        <w:tc>
          <w:tcPr>
            <w:tcW w:w="4033" w:type="dxa"/>
          </w:tcPr>
          <w:p w:rsidR="007B2E9C" w:rsidRDefault="00D80CEC">
            <w:r w:rsidRPr="00D80CEC">
              <w:t>Ugovor o poslovnoj suradnju broj 01-24-10/298 o obavljanju stručnih usluga u svrhu analize opasnosti i kritičnih kontrolnih točaka, radi utvrđivanja odgovarajućih preventivnih i kontrolnih mjera koje se odnose na higijenu i zdravstvenu ispravnost hrane s obuhvatom svih faza proizvodnje, prerade i transporta hrane ( uvođenje HACCP-a)</w:t>
            </w:r>
          </w:p>
        </w:tc>
        <w:tc>
          <w:tcPr>
            <w:tcW w:w="1341" w:type="dxa"/>
          </w:tcPr>
          <w:p w:rsidR="00D80CEC" w:rsidRDefault="00D80CEC"/>
          <w:p w:rsidR="00D80CEC" w:rsidRDefault="00D80CEC" w:rsidP="00D80CEC"/>
          <w:p w:rsidR="00D80CEC" w:rsidRDefault="00D80CEC" w:rsidP="00D80CEC"/>
          <w:p w:rsidR="007B2E9C" w:rsidRPr="00D80CEC" w:rsidRDefault="00D80CEC" w:rsidP="00D80CEC">
            <w:pPr>
              <w:jc w:val="center"/>
            </w:pPr>
            <w:r>
              <w:t>10.01.2025.</w:t>
            </w:r>
          </w:p>
        </w:tc>
        <w:tc>
          <w:tcPr>
            <w:tcW w:w="3478" w:type="dxa"/>
          </w:tcPr>
          <w:p w:rsidR="00AE02A6" w:rsidRDefault="00D80CEC">
            <w:r>
              <w:t>Neodređeno</w:t>
            </w:r>
          </w:p>
        </w:tc>
      </w:tr>
      <w:tr w:rsidR="0082047B" w:rsidTr="0018551C">
        <w:tc>
          <w:tcPr>
            <w:tcW w:w="988" w:type="dxa"/>
          </w:tcPr>
          <w:p w:rsidR="007B2E9C" w:rsidRDefault="000A5642">
            <w:r>
              <w:t>3/25</w:t>
            </w:r>
          </w:p>
        </w:tc>
        <w:tc>
          <w:tcPr>
            <w:tcW w:w="2269" w:type="dxa"/>
          </w:tcPr>
          <w:p w:rsidR="007B2E9C" w:rsidRDefault="000A5642">
            <w:r>
              <w:t>KLASA: 406-07/25-01/03, URBROJ: 238-10-8-25-1</w:t>
            </w:r>
          </w:p>
        </w:tc>
        <w:tc>
          <w:tcPr>
            <w:tcW w:w="2628" w:type="dxa"/>
          </w:tcPr>
          <w:p w:rsidR="007B2E9C" w:rsidRDefault="000A5642" w:rsidP="0050499F">
            <w:r>
              <w:t>AGROPROTEINNKA-ENERGIJA d.o.o., Strojarska cesta 11, Sesvete</w:t>
            </w:r>
          </w:p>
        </w:tc>
        <w:tc>
          <w:tcPr>
            <w:tcW w:w="4033" w:type="dxa"/>
          </w:tcPr>
          <w:p w:rsidR="007B2E9C" w:rsidRDefault="000A5642" w:rsidP="000A5642">
            <w:r w:rsidRPr="000A5642">
              <w:t xml:space="preserve">Ugovor br. 12-25-61 o povjeravanju poslova skupljanja biorazgradivog otpada iz kuhinja i kantina </w:t>
            </w:r>
          </w:p>
        </w:tc>
        <w:tc>
          <w:tcPr>
            <w:tcW w:w="1341" w:type="dxa"/>
          </w:tcPr>
          <w:p w:rsidR="007B2E9C" w:rsidRDefault="000A5642">
            <w:r>
              <w:t>21.01.2025.</w:t>
            </w:r>
          </w:p>
        </w:tc>
        <w:tc>
          <w:tcPr>
            <w:tcW w:w="3478" w:type="dxa"/>
          </w:tcPr>
          <w:p w:rsidR="007B2E9C" w:rsidRDefault="000A5642">
            <w:r>
              <w:t>21.01.2025.-31.12.2025.</w:t>
            </w:r>
          </w:p>
        </w:tc>
      </w:tr>
      <w:tr w:rsidR="0082047B" w:rsidTr="0018551C">
        <w:tc>
          <w:tcPr>
            <w:tcW w:w="988" w:type="dxa"/>
          </w:tcPr>
          <w:p w:rsidR="007E7343" w:rsidRDefault="00CB703F">
            <w:r>
              <w:t>4/25</w:t>
            </w:r>
          </w:p>
        </w:tc>
        <w:tc>
          <w:tcPr>
            <w:tcW w:w="2269" w:type="dxa"/>
          </w:tcPr>
          <w:p w:rsidR="007E7343" w:rsidRDefault="00CB703F" w:rsidP="00CB703F">
            <w:r>
              <w:t>KLASA: 406-07/25-01/04, URBROJ: 238-10-8-25-1</w:t>
            </w:r>
          </w:p>
        </w:tc>
        <w:tc>
          <w:tcPr>
            <w:tcW w:w="2628" w:type="dxa"/>
          </w:tcPr>
          <w:p w:rsidR="007E7343" w:rsidRDefault="00CB703F" w:rsidP="0050499F">
            <w:r>
              <w:t>Pučko otvoreno učilište Vrbovec, Kolodvorska 1, 10 340 Vrbovec</w:t>
            </w:r>
          </w:p>
        </w:tc>
        <w:tc>
          <w:tcPr>
            <w:tcW w:w="4033" w:type="dxa"/>
          </w:tcPr>
          <w:p w:rsidR="007E7343" w:rsidRDefault="00CB703F">
            <w:r>
              <w:t xml:space="preserve">Međusobna poslovna suradnja u provođenju Programa obrazovanja za stjecanje djelomične kvalifikacije PUN </w:t>
            </w:r>
          </w:p>
        </w:tc>
        <w:tc>
          <w:tcPr>
            <w:tcW w:w="1341" w:type="dxa"/>
          </w:tcPr>
          <w:p w:rsidR="007E7343" w:rsidRDefault="00CB703F">
            <w:r>
              <w:t>10.02.2025.</w:t>
            </w:r>
          </w:p>
        </w:tc>
        <w:tc>
          <w:tcPr>
            <w:tcW w:w="3478" w:type="dxa"/>
          </w:tcPr>
          <w:p w:rsidR="007E7343" w:rsidRDefault="00CB703F">
            <w:r>
              <w:t>Neodređeno</w:t>
            </w:r>
          </w:p>
        </w:tc>
      </w:tr>
      <w:tr w:rsidR="0082047B" w:rsidTr="0018551C">
        <w:tc>
          <w:tcPr>
            <w:tcW w:w="988" w:type="dxa"/>
          </w:tcPr>
          <w:p w:rsidR="007B2E9C" w:rsidRDefault="008D754A">
            <w:r>
              <w:t>5/25</w:t>
            </w:r>
          </w:p>
        </w:tc>
        <w:tc>
          <w:tcPr>
            <w:tcW w:w="2269" w:type="dxa"/>
          </w:tcPr>
          <w:p w:rsidR="007B2E9C" w:rsidRDefault="00FE774C">
            <w:r>
              <w:t>KLASA: 406-07/25-01/06</w:t>
            </w:r>
            <w:r w:rsidR="008D754A">
              <w:t>, 238-10-8-25--1</w:t>
            </w:r>
          </w:p>
        </w:tc>
        <w:tc>
          <w:tcPr>
            <w:tcW w:w="2628" w:type="dxa"/>
          </w:tcPr>
          <w:p w:rsidR="007B2E9C" w:rsidRPr="008D754A" w:rsidRDefault="008D754A" w:rsidP="0050499F">
            <w:r w:rsidRPr="008D754A">
              <w:rPr>
                <w:rFonts w:ascii="Calibri" w:hAnsi="Calibri" w:cs="Calibri"/>
              </w:rPr>
              <w:t>Veleučilište Ivanić-Grad, Moslavačka 13, Ivanić-Grad,</w:t>
            </w:r>
          </w:p>
        </w:tc>
        <w:tc>
          <w:tcPr>
            <w:tcW w:w="4033" w:type="dxa"/>
          </w:tcPr>
          <w:p w:rsidR="007B2E9C" w:rsidRDefault="008D754A">
            <w:r w:rsidRPr="008D754A">
              <w:t>Dodatak II. Sporazumu o korištenju prostora Veleučilišta za potrebe osnovne škole</w:t>
            </w:r>
          </w:p>
        </w:tc>
        <w:tc>
          <w:tcPr>
            <w:tcW w:w="1341" w:type="dxa"/>
          </w:tcPr>
          <w:p w:rsidR="007B2E9C" w:rsidRDefault="008D754A">
            <w:r>
              <w:t>24.02.2025.</w:t>
            </w:r>
          </w:p>
        </w:tc>
        <w:tc>
          <w:tcPr>
            <w:tcW w:w="3478" w:type="dxa"/>
          </w:tcPr>
          <w:p w:rsidR="007B2E9C" w:rsidRDefault="008D754A">
            <w:r>
              <w:t>5 godina</w:t>
            </w:r>
          </w:p>
        </w:tc>
      </w:tr>
      <w:tr w:rsidR="00243D8E" w:rsidTr="0018551C">
        <w:tc>
          <w:tcPr>
            <w:tcW w:w="988" w:type="dxa"/>
          </w:tcPr>
          <w:p w:rsidR="00243D8E" w:rsidRDefault="008D754A" w:rsidP="00243D8E">
            <w:r>
              <w:t>6/25</w:t>
            </w:r>
          </w:p>
        </w:tc>
        <w:tc>
          <w:tcPr>
            <w:tcW w:w="2269" w:type="dxa"/>
          </w:tcPr>
          <w:p w:rsidR="00243D8E" w:rsidRDefault="00FE774C" w:rsidP="00243D8E">
            <w:r>
              <w:t>KLASA: 406-07/25-01/07</w:t>
            </w:r>
            <w:r w:rsidR="008D754A">
              <w:t>, 238-10-8-25--1</w:t>
            </w:r>
          </w:p>
        </w:tc>
        <w:tc>
          <w:tcPr>
            <w:tcW w:w="2628" w:type="dxa"/>
          </w:tcPr>
          <w:p w:rsidR="00243D8E" w:rsidRDefault="008D754A" w:rsidP="0050499F">
            <w:r>
              <w:t xml:space="preserve">Naklada </w:t>
            </w:r>
            <w:proofErr w:type="spellStart"/>
            <w:r>
              <w:t>Spal</w:t>
            </w:r>
            <w:proofErr w:type="spellEnd"/>
            <w:r>
              <w:t xml:space="preserve"> izdavačko i grafičko </w:t>
            </w:r>
            <w:proofErr w:type="spellStart"/>
            <w:r>
              <w:t>d.o..o</w:t>
            </w:r>
            <w:proofErr w:type="spellEnd"/>
            <w:r>
              <w:t xml:space="preserve">., DR. Franje Tuđmana 33,  </w:t>
            </w:r>
            <w:proofErr w:type="spellStart"/>
            <w:r>
              <w:t>pp</w:t>
            </w:r>
            <w:proofErr w:type="spellEnd"/>
            <w:r>
              <w:t xml:space="preserve"> 78, Jastrebarsko</w:t>
            </w:r>
          </w:p>
        </w:tc>
        <w:tc>
          <w:tcPr>
            <w:tcW w:w="4033" w:type="dxa"/>
          </w:tcPr>
          <w:p w:rsidR="00243D8E" w:rsidRDefault="008D754A" w:rsidP="00243D8E">
            <w:r w:rsidRPr="008D754A">
              <w:t xml:space="preserve">Ugovor o korištenju </w:t>
            </w:r>
            <w:proofErr w:type="spellStart"/>
            <w:r w:rsidRPr="008D754A">
              <w:t>psihodijagnostiičkih</w:t>
            </w:r>
            <w:proofErr w:type="spellEnd"/>
            <w:r w:rsidRPr="008D754A">
              <w:t xml:space="preserve"> sredstava</w:t>
            </w:r>
          </w:p>
        </w:tc>
        <w:tc>
          <w:tcPr>
            <w:tcW w:w="1341" w:type="dxa"/>
          </w:tcPr>
          <w:p w:rsidR="00243D8E" w:rsidRDefault="008D754A" w:rsidP="00243D8E">
            <w:r>
              <w:t>03.03.2025.</w:t>
            </w:r>
          </w:p>
        </w:tc>
        <w:tc>
          <w:tcPr>
            <w:tcW w:w="3478" w:type="dxa"/>
          </w:tcPr>
          <w:p w:rsidR="00243D8E" w:rsidRDefault="00742EF4" w:rsidP="00243D8E">
            <w:r>
              <w:t>Neodređeno</w:t>
            </w:r>
          </w:p>
        </w:tc>
      </w:tr>
      <w:tr w:rsidR="00243D8E" w:rsidTr="0018551C">
        <w:tc>
          <w:tcPr>
            <w:tcW w:w="988" w:type="dxa"/>
          </w:tcPr>
          <w:p w:rsidR="00243D8E" w:rsidRDefault="00FE774C" w:rsidP="00243D8E">
            <w:r>
              <w:t>7/25</w:t>
            </w:r>
          </w:p>
        </w:tc>
        <w:tc>
          <w:tcPr>
            <w:tcW w:w="2269" w:type="dxa"/>
          </w:tcPr>
          <w:p w:rsidR="00243D8E" w:rsidRDefault="00FE774C" w:rsidP="00243D8E">
            <w:r>
              <w:t>KLASA: 406-07/25-01/08, 238-10-8-25--1</w:t>
            </w:r>
          </w:p>
        </w:tc>
        <w:tc>
          <w:tcPr>
            <w:tcW w:w="2628" w:type="dxa"/>
          </w:tcPr>
          <w:p w:rsidR="00252D1C" w:rsidRDefault="00FE774C" w:rsidP="00243D8E">
            <w:r>
              <w:t>Pučko otvoreno učilište Ivanić-Grad, Moslavačka 11, Ivanić-Grad</w:t>
            </w:r>
          </w:p>
        </w:tc>
        <w:tc>
          <w:tcPr>
            <w:tcW w:w="4033" w:type="dxa"/>
          </w:tcPr>
          <w:p w:rsidR="00243D8E" w:rsidRDefault="00FE774C" w:rsidP="00243D8E">
            <w:r w:rsidRPr="00FE774C">
              <w:t>Ugovor  o korištenju prostora Velike dvorane POU Ivanić-Grad</w:t>
            </w:r>
          </w:p>
        </w:tc>
        <w:tc>
          <w:tcPr>
            <w:tcW w:w="1341" w:type="dxa"/>
          </w:tcPr>
          <w:p w:rsidR="00243D8E" w:rsidRDefault="00FE774C" w:rsidP="00243D8E">
            <w:r>
              <w:t>07.03.2025.</w:t>
            </w:r>
          </w:p>
        </w:tc>
        <w:tc>
          <w:tcPr>
            <w:tcW w:w="3478" w:type="dxa"/>
          </w:tcPr>
          <w:p w:rsidR="00243D8E" w:rsidRDefault="00FE774C" w:rsidP="00243D8E">
            <w:r>
              <w:t>19.03.2025., 24.03.2025. i 25.03.2025.</w:t>
            </w:r>
          </w:p>
        </w:tc>
      </w:tr>
      <w:tr w:rsidR="00243D8E" w:rsidTr="0018551C">
        <w:tc>
          <w:tcPr>
            <w:tcW w:w="988" w:type="dxa"/>
          </w:tcPr>
          <w:p w:rsidR="00243D8E" w:rsidRDefault="00E95970" w:rsidP="00243D8E">
            <w:r>
              <w:lastRenderedPageBreak/>
              <w:t>8/25</w:t>
            </w:r>
          </w:p>
        </w:tc>
        <w:tc>
          <w:tcPr>
            <w:tcW w:w="2269" w:type="dxa"/>
          </w:tcPr>
          <w:p w:rsidR="00243D8E" w:rsidRDefault="006E55A8" w:rsidP="00252D1C">
            <w:r>
              <w:t>KLASA: 406-07/25-01/09</w:t>
            </w:r>
            <w:r w:rsidR="00E95970">
              <w:t>, URBROJ: 238-10-8-25-1</w:t>
            </w:r>
          </w:p>
        </w:tc>
        <w:tc>
          <w:tcPr>
            <w:tcW w:w="2628" w:type="dxa"/>
          </w:tcPr>
          <w:p w:rsidR="00243D8E" w:rsidRDefault="00E95970" w:rsidP="00243D8E">
            <w:r>
              <w:t>Grad Ivanić-Grad, Park hrvatskih branitelja 1, 10 310 Ivanić-Grad</w:t>
            </w:r>
          </w:p>
        </w:tc>
        <w:tc>
          <w:tcPr>
            <w:tcW w:w="4033" w:type="dxa"/>
          </w:tcPr>
          <w:p w:rsidR="00243D8E" w:rsidRDefault="00E95970" w:rsidP="00243D8E">
            <w:r>
              <w:t>Ugovor o sudjelovanju investito</w:t>
            </w:r>
            <w:r w:rsidRPr="00E95970">
              <w:t>ra u gradnji javnih parkirališta i oslobođenju od plaćanja naknade</w:t>
            </w:r>
          </w:p>
        </w:tc>
        <w:tc>
          <w:tcPr>
            <w:tcW w:w="1341" w:type="dxa"/>
          </w:tcPr>
          <w:p w:rsidR="00243D8E" w:rsidRDefault="00E95970" w:rsidP="00243D8E">
            <w:r>
              <w:t>28.03.2025.</w:t>
            </w:r>
          </w:p>
        </w:tc>
        <w:tc>
          <w:tcPr>
            <w:tcW w:w="3478" w:type="dxa"/>
          </w:tcPr>
          <w:p w:rsidR="00243D8E" w:rsidRDefault="00E95970" w:rsidP="00243D8E">
            <w:r>
              <w:t>Neodređeno</w:t>
            </w:r>
          </w:p>
        </w:tc>
      </w:tr>
      <w:tr w:rsidR="00243D8E" w:rsidTr="0018551C">
        <w:tc>
          <w:tcPr>
            <w:tcW w:w="988" w:type="dxa"/>
          </w:tcPr>
          <w:p w:rsidR="00243D8E" w:rsidRDefault="0001773E" w:rsidP="00243D8E">
            <w:r>
              <w:t>9/25</w:t>
            </w:r>
          </w:p>
        </w:tc>
        <w:tc>
          <w:tcPr>
            <w:tcW w:w="2269" w:type="dxa"/>
          </w:tcPr>
          <w:p w:rsidR="00243D8E" w:rsidRDefault="006E55A8" w:rsidP="0001773E">
            <w:r>
              <w:t>KLASA: 406-07/25-01/10</w:t>
            </w:r>
            <w:r w:rsidR="0001773E">
              <w:t>, URBROJ: 238-10-8-25-1</w:t>
            </w:r>
          </w:p>
        </w:tc>
        <w:tc>
          <w:tcPr>
            <w:tcW w:w="2628" w:type="dxa"/>
          </w:tcPr>
          <w:p w:rsidR="00243D8E" w:rsidRDefault="0001773E" w:rsidP="00243D8E">
            <w:r>
              <w:t>MEDIA TURIST d.o.o., Trg N. Zrinskog 17, Zagreb</w:t>
            </w:r>
          </w:p>
        </w:tc>
        <w:tc>
          <w:tcPr>
            <w:tcW w:w="4033" w:type="dxa"/>
          </w:tcPr>
          <w:p w:rsidR="00243D8E" w:rsidRDefault="006E55A8" w:rsidP="00243D8E">
            <w:r>
              <w:t xml:space="preserve">Ugovor br. 16/2025 o organizaciji jednodnevne </w:t>
            </w:r>
            <w:proofErr w:type="spellStart"/>
            <w:r>
              <w:t>izvanučioničke</w:t>
            </w:r>
            <w:proofErr w:type="spellEnd"/>
            <w:r>
              <w:t xml:space="preserve"> nastave „ Međimurje </w:t>
            </w:r>
            <w:proofErr w:type="spellStart"/>
            <w:r>
              <w:t>Križovec</w:t>
            </w:r>
            <w:proofErr w:type="spellEnd"/>
            <w:r>
              <w:t xml:space="preserve">- </w:t>
            </w:r>
            <w:proofErr w:type="spellStart"/>
            <w:r>
              <w:t>Lopatinec</w:t>
            </w:r>
            <w:proofErr w:type="spellEnd"/>
            <w:r>
              <w:t xml:space="preserve"> Čakovec</w:t>
            </w:r>
          </w:p>
        </w:tc>
        <w:tc>
          <w:tcPr>
            <w:tcW w:w="1341" w:type="dxa"/>
          </w:tcPr>
          <w:p w:rsidR="00243D8E" w:rsidRDefault="0001773E" w:rsidP="00243D8E">
            <w:r>
              <w:t>04.04.2025.</w:t>
            </w:r>
          </w:p>
        </w:tc>
        <w:tc>
          <w:tcPr>
            <w:tcW w:w="3478" w:type="dxa"/>
          </w:tcPr>
          <w:p w:rsidR="00243D8E" w:rsidRDefault="0001773E" w:rsidP="00243D8E">
            <w:r>
              <w:t>28.05.2025.</w:t>
            </w:r>
          </w:p>
        </w:tc>
      </w:tr>
      <w:tr w:rsidR="00243D8E" w:rsidTr="0018551C">
        <w:tc>
          <w:tcPr>
            <w:tcW w:w="988" w:type="dxa"/>
          </w:tcPr>
          <w:p w:rsidR="00243D8E" w:rsidRDefault="006E55A8" w:rsidP="00243D8E">
            <w:r>
              <w:t>10/25</w:t>
            </w:r>
          </w:p>
        </w:tc>
        <w:tc>
          <w:tcPr>
            <w:tcW w:w="2269" w:type="dxa"/>
          </w:tcPr>
          <w:p w:rsidR="00243D8E" w:rsidRDefault="006E55A8" w:rsidP="00243D8E">
            <w:pPr>
              <w:jc w:val="center"/>
            </w:pPr>
            <w:r>
              <w:t>KLASA: 406-07/25-01/11, URBROJ: 238-10-8-25-1</w:t>
            </w:r>
          </w:p>
        </w:tc>
        <w:tc>
          <w:tcPr>
            <w:tcW w:w="2628" w:type="dxa"/>
          </w:tcPr>
          <w:p w:rsidR="00243D8E" w:rsidRDefault="006E55A8" w:rsidP="00243D8E">
            <w:r>
              <w:t>MEDIA TURIST d.o.o., Trg N. Zrinskog 17, Zagreb</w:t>
            </w:r>
          </w:p>
        </w:tc>
        <w:tc>
          <w:tcPr>
            <w:tcW w:w="4033" w:type="dxa"/>
          </w:tcPr>
          <w:p w:rsidR="00243D8E" w:rsidRDefault="006E55A8" w:rsidP="006E55A8">
            <w:r>
              <w:t xml:space="preserve">Ugovor br. 24/2025 o organizaciji jednodnevne </w:t>
            </w:r>
            <w:proofErr w:type="spellStart"/>
            <w:r>
              <w:t>izvanučioničke</w:t>
            </w:r>
            <w:proofErr w:type="spellEnd"/>
            <w:r>
              <w:t xml:space="preserve"> nastave „ Varaždin-</w:t>
            </w:r>
            <w:proofErr w:type="spellStart"/>
            <w:r>
              <w:t>Trakoščan</w:t>
            </w:r>
            <w:proofErr w:type="spellEnd"/>
            <w:r>
              <w:t>“</w:t>
            </w:r>
          </w:p>
        </w:tc>
        <w:tc>
          <w:tcPr>
            <w:tcW w:w="1341" w:type="dxa"/>
          </w:tcPr>
          <w:p w:rsidR="00243D8E" w:rsidRDefault="006E55A8" w:rsidP="00243D8E">
            <w:r>
              <w:t>10.04.2025.</w:t>
            </w:r>
          </w:p>
        </w:tc>
        <w:tc>
          <w:tcPr>
            <w:tcW w:w="3478" w:type="dxa"/>
          </w:tcPr>
          <w:p w:rsidR="00243D8E" w:rsidRDefault="006E55A8" w:rsidP="00243D8E">
            <w:r>
              <w:t>28.05.2025.</w:t>
            </w:r>
          </w:p>
        </w:tc>
      </w:tr>
      <w:tr w:rsidR="00243D8E" w:rsidTr="0018551C">
        <w:tc>
          <w:tcPr>
            <w:tcW w:w="988" w:type="dxa"/>
          </w:tcPr>
          <w:p w:rsidR="00243D8E" w:rsidRDefault="006E55A8" w:rsidP="00243D8E">
            <w:r>
              <w:t>11/25</w:t>
            </w:r>
          </w:p>
        </w:tc>
        <w:tc>
          <w:tcPr>
            <w:tcW w:w="2269" w:type="dxa"/>
          </w:tcPr>
          <w:p w:rsidR="00243D8E" w:rsidRDefault="006E55A8" w:rsidP="00243D8E">
            <w:r>
              <w:t>KLASA: 406-07/25-01/12, URBROJ: 238-10-8-25-1</w:t>
            </w:r>
          </w:p>
        </w:tc>
        <w:tc>
          <w:tcPr>
            <w:tcW w:w="2628" w:type="dxa"/>
          </w:tcPr>
          <w:p w:rsidR="00243D8E" w:rsidRDefault="006E55A8" w:rsidP="00243D8E">
            <w:r>
              <w:t>MEDIA TURIST d.o.o., Trg N. Zrinskog 17, Zagreb</w:t>
            </w:r>
          </w:p>
        </w:tc>
        <w:tc>
          <w:tcPr>
            <w:tcW w:w="4033" w:type="dxa"/>
          </w:tcPr>
          <w:p w:rsidR="00243D8E" w:rsidRDefault="006E55A8" w:rsidP="006E55A8">
            <w:r>
              <w:t xml:space="preserve">Ugovor br. 01/2025 o organizaciji jednodnevne </w:t>
            </w:r>
            <w:proofErr w:type="spellStart"/>
            <w:r>
              <w:t>izvanučioničke</w:t>
            </w:r>
            <w:proofErr w:type="spellEnd"/>
            <w:r>
              <w:t xml:space="preserve"> nastave „ Beč“</w:t>
            </w:r>
          </w:p>
        </w:tc>
        <w:tc>
          <w:tcPr>
            <w:tcW w:w="1341" w:type="dxa"/>
          </w:tcPr>
          <w:p w:rsidR="00243D8E" w:rsidRDefault="006E55A8" w:rsidP="00405167">
            <w:r>
              <w:t>11.04-20</w:t>
            </w:r>
            <w:r w:rsidR="00405167">
              <w:t>25</w:t>
            </w:r>
          </w:p>
        </w:tc>
        <w:tc>
          <w:tcPr>
            <w:tcW w:w="3478" w:type="dxa"/>
          </w:tcPr>
          <w:p w:rsidR="00243D8E" w:rsidRDefault="006E55A8" w:rsidP="00243D8E">
            <w:r>
              <w:t>28.04.2025.</w:t>
            </w:r>
          </w:p>
        </w:tc>
      </w:tr>
      <w:tr w:rsidR="00C55C56" w:rsidTr="0018551C">
        <w:tc>
          <w:tcPr>
            <w:tcW w:w="988" w:type="dxa"/>
          </w:tcPr>
          <w:p w:rsidR="00C55C56" w:rsidRDefault="00405167" w:rsidP="00C55C56">
            <w:r>
              <w:t>12/25</w:t>
            </w:r>
          </w:p>
        </w:tc>
        <w:tc>
          <w:tcPr>
            <w:tcW w:w="2269" w:type="dxa"/>
          </w:tcPr>
          <w:p w:rsidR="00C55C56" w:rsidRDefault="00405167" w:rsidP="00C55C56">
            <w:r>
              <w:t>KLASA:406-07/25-01/14, URBROJ:238-10-8-25-1</w:t>
            </w:r>
          </w:p>
        </w:tc>
        <w:tc>
          <w:tcPr>
            <w:tcW w:w="2628" w:type="dxa"/>
          </w:tcPr>
          <w:p w:rsidR="00C55C56" w:rsidRDefault="00405167" w:rsidP="00C55C56">
            <w:r>
              <w:t>ATLANTIS TRAVEL d.o.o., Petrinjska 59, 10 000 Zagreb</w:t>
            </w:r>
          </w:p>
        </w:tc>
        <w:tc>
          <w:tcPr>
            <w:tcW w:w="4033" w:type="dxa"/>
          </w:tcPr>
          <w:p w:rsidR="00C55C56" w:rsidRDefault="00405167" w:rsidP="00C55C56">
            <w:r>
              <w:t xml:space="preserve">Ugovor o izvođenju </w:t>
            </w:r>
            <w:proofErr w:type="spellStart"/>
            <w:r>
              <w:t>izvanučioničke</w:t>
            </w:r>
            <w:proofErr w:type="spellEnd"/>
            <w:r>
              <w:t xml:space="preserve"> nastave Gorski Kotar-Kvarner 02.06.2025.-04.06.2025.</w:t>
            </w:r>
          </w:p>
        </w:tc>
        <w:tc>
          <w:tcPr>
            <w:tcW w:w="1341" w:type="dxa"/>
          </w:tcPr>
          <w:p w:rsidR="00C55C56" w:rsidRDefault="00405167" w:rsidP="00C55C56">
            <w:r>
              <w:t>05.06.2025.</w:t>
            </w:r>
          </w:p>
        </w:tc>
        <w:tc>
          <w:tcPr>
            <w:tcW w:w="3478" w:type="dxa"/>
          </w:tcPr>
          <w:p w:rsidR="00C55C56" w:rsidRDefault="00405167" w:rsidP="00C55C56">
            <w:r>
              <w:t>02.06.2025.-04.06.2025.</w:t>
            </w:r>
          </w:p>
        </w:tc>
      </w:tr>
      <w:tr w:rsidR="00256890" w:rsidTr="0018551C">
        <w:tc>
          <w:tcPr>
            <w:tcW w:w="988" w:type="dxa"/>
          </w:tcPr>
          <w:p w:rsidR="00256890" w:rsidRDefault="00405167" w:rsidP="00C55C56">
            <w:r>
              <w:t>13/25</w:t>
            </w:r>
          </w:p>
        </w:tc>
        <w:tc>
          <w:tcPr>
            <w:tcW w:w="2269" w:type="dxa"/>
          </w:tcPr>
          <w:p w:rsidR="00256890" w:rsidRDefault="00405167" w:rsidP="00C55C56">
            <w:r>
              <w:t>KLASA:406-07/25-01/15</w:t>
            </w:r>
            <w:r>
              <w:t>, URBROJ:238-10-8-25-1</w:t>
            </w:r>
          </w:p>
        </w:tc>
        <w:tc>
          <w:tcPr>
            <w:tcW w:w="2628" w:type="dxa"/>
          </w:tcPr>
          <w:p w:rsidR="00256890" w:rsidRDefault="00405167" w:rsidP="00C55C56">
            <w:r>
              <w:t>HEP Opskrba d.o.o., Ulica grada Vukovara 72/v, 10 000 Zagreb</w:t>
            </w:r>
          </w:p>
        </w:tc>
        <w:tc>
          <w:tcPr>
            <w:tcW w:w="4033" w:type="dxa"/>
          </w:tcPr>
          <w:p w:rsidR="00256890" w:rsidRDefault="00405167" w:rsidP="00C55C56">
            <w:r>
              <w:t>Ugovor o opskrbi električnom energijo</w:t>
            </w:r>
            <w:r w:rsidR="006274E5">
              <w:t>m</w:t>
            </w:r>
          </w:p>
          <w:p w:rsidR="006274E5" w:rsidRDefault="006274E5" w:rsidP="00C55C56"/>
          <w:p w:rsidR="006274E5" w:rsidRDefault="006274E5" w:rsidP="00C55C56"/>
          <w:p w:rsidR="006274E5" w:rsidRDefault="006274E5" w:rsidP="00C55C56"/>
          <w:p w:rsidR="006274E5" w:rsidRDefault="006274E5" w:rsidP="00C55C56"/>
        </w:tc>
        <w:tc>
          <w:tcPr>
            <w:tcW w:w="1341" w:type="dxa"/>
          </w:tcPr>
          <w:p w:rsidR="00256890" w:rsidRPr="00256890" w:rsidRDefault="006274E5" w:rsidP="00256890">
            <w:pPr>
              <w:jc w:val="center"/>
            </w:pPr>
            <w:r>
              <w:t>16.06.2025.</w:t>
            </w:r>
          </w:p>
        </w:tc>
        <w:tc>
          <w:tcPr>
            <w:tcW w:w="3478" w:type="dxa"/>
          </w:tcPr>
          <w:p w:rsidR="00256890" w:rsidRDefault="006274E5" w:rsidP="00C55C56">
            <w:r>
              <w:t>01.07.2025.-30.06.2025.</w:t>
            </w:r>
          </w:p>
        </w:tc>
      </w:tr>
      <w:tr w:rsidR="00C55C56" w:rsidTr="0018551C">
        <w:tc>
          <w:tcPr>
            <w:tcW w:w="988" w:type="dxa"/>
          </w:tcPr>
          <w:p w:rsidR="00C55C56" w:rsidRDefault="00DC1344" w:rsidP="00C55C56">
            <w:r>
              <w:t>14/25</w:t>
            </w:r>
          </w:p>
        </w:tc>
        <w:tc>
          <w:tcPr>
            <w:tcW w:w="2269" w:type="dxa"/>
          </w:tcPr>
          <w:p w:rsidR="00C55C56" w:rsidRDefault="006F62AC" w:rsidP="00C55C56">
            <w:r>
              <w:t>KLASA:406-07/25-01/16</w:t>
            </w:r>
            <w:r>
              <w:t>, URBROJ:238-10-8-25-1</w:t>
            </w:r>
          </w:p>
        </w:tc>
        <w:tc>
          <w:tcPr>
            <w:tcW w:w="2628" w:type="dxa"/>
          </w:tcPr>
          <w:p w:rsidR="00C55C56" w:rsidRDefault="00DC1344" w:rsidP="00C55C56">
            <w:r>
              <w:t xml:space="preserve">CMB d.o.o., Ivana </w:t>
            </w:r>
            <w:proofErr w:type="spellStart"/>
            <w:r>
              <w:t>Šveara</w:t>
            </w:r>
            <w:proofErr w:type="spellEnd"/>
            <w:r>
              <w:t xml:space="preserve"> 20, Kloštar Ivanić</w:t>
            </w:r>
          </w:p>
        </w:tc>
        <w:tc>
          <w:tcPr>
            <w:tcW w:w="4033" w:type="dxa"/>
          </w:tcPr>
          <w:p w:rsidR="00C55C56" w:rsidRDefault="00DC1344" w:rsidP="00C55C56">
            <w:r w:rsidRPr="00DC1344">
              <w:t xml:space="preserve">Ugovor o izvođenju rafova na preuređenju sanitarnih blokova u prizemlju Osnovne škole Đure </w:t>
            </w:r>
            <w:proofErr w:type="spellStart"/>
            <w:r w:rsidRPr="00DC1344">
              <w:t>Deželića</w:t>
            </w:r>
            <w:proofErr w:type="spellEnd"/>
            <w:r w:rsidRPr="00DC1344">
              <w:t xml:space="preserve"> Ivanić-Grad</w:t>
            </w:r>
          </w:p>
        </w:tc>
        <w:tc>
          <w:tcPr>
            <w:tcW w:w="1341" w:type="dxa"/>
          </w:tcPr>
          <w:p w:rsidR="00C55C56" w:rsidRPr="00C55C56" w:rsidRDefault="00DC1344" w:rsidP="00C55C56">
            <w:pPr>
              <w:jc w:val="center"/>
            </w:pPr>
            <w:r>
              <w:t>16.06.2025.</w:t>
            </w:r>
          </w:p>
        </w:tc>
        <w:tc>
          <w:tcPr>
            <w:tcW w:w="3478" w:type="dxa"/>
          </w:tcPr>
          <w:p w:rsidR="00C55C56" w:rsidRDefault="00DC1344" w:rsidP="00C55C56">
            <w:r>
              <w:t>16.06.2025.-20.08.2025.</w:t>
            </w:r>
          </w:p>
        </w:tc>
      </w:tr>
      <w:tr w:rsidR="00C55C56" w:rsidTr="0018551C">
        <w:tc>
          <w:tcPr>
            <w:tcW w:w="988" w:type="dxa"/>
          </w:tcPr>
          <w:p w:rsidR="00C55C56" w:rsidRDefault="006F62AC" w:rsidP="00C55C56">
            <w:r>
              <w:t>15/25</w:t>
            </w:r>
          </w:p>
        </w:tc>
        <w:tc>
          <w:tcPr>
            <w:tcW w:w="2269" w:type="dxa"/>
          </w:tcPr>
          <w:p w:rsidR="008D7DD9" w:rsidRDefault="006F62AC" w:rsidP="00C55C56">
            <w:r>
              <w:t>KLASA:406-07/25-01/17</w:t>
            </w:r>
            <w:r>
              <w:t>, URBROJ:238-10-8-25-1</w:t>
            </w:r>
          </w:p>
        </w:tc>
        <w:tc>
          <w:tcPr>
            <w:tcW w:w="2628" w:type="dxa"/>
          </w:tcPr>
          <w:p w:rsidR="00C55C56" w:rsidRPr="008D7DD9" w:rsidRDefault="006F62AC" w:rsidP="008D7DD9">
            <w:r>
              <w:t xml:space="preserve">ARRAKIS d.o.o., </w:t>
            </w:r>
            <w:proofErr w:type="spellStart"/>
            <w:r>
              <w:t>Hrelićka</w:t>
            </w:r>
            <w:proofErr w:type="spellEnd"/>
            <w:r>
              <w:t xml:space="preserve"> 88, 10 000 Zagreb </w:t>
            </w:r>
          </w:p>
        </w:tc>
        <w:tc>
          <w:tcPr>
            <w:tcW w:w="4033" w:type="dxa"/>
          </w:tcPr>
          <w:p w:rsidR="00C55C56" w:rsidRDefault="006F62AC" w:rsidP="00C55C56">
            <w:bookmarkStart w:id="0" w:name="_GoBack"/>
            <w:r>
              <w:t xml:space="preserve">Ugovor o obavljanju poslova stručnog nadzora nad rekonstrukcijom sanitarnih čvorova u prizemlju OŠ Đure </w:t>
            </w:r>
            <w:proofErr w:type="spellStart"/>
            <w:r>
              <w:t>Deželića</w:t>
            </w:r>
            <w:proofErr w:type="spellEnd"/>
            <w:r>
              <w:t xml:space="preserve"> Ivanić-Grad</w:t>
            </w:r>
            <w:bookmarkEnd w:id="0"/>
          </w:p>
        </w:tc>
        <w:tc>
          <w:tcPr>
            <w:tcW w:w="1341" w:type="dxa"/>
          </w:tcPr>
          <w:p w:rsidR="00C55C56" w:rsidRDefault="006F62AC" w:rsidP="00C55C56">
            <w:r>
              <w:t>23.06.2025.</w:t>
            </w:r>
          </w:p>
        </w:tc>
        <w:tc>
          <w:tcPr>
            <w:tcW w:w="3478" w:type="dxa"/>
          </w:tcPr>
          <w:p w:rsidR="00C55C56" w:rsidRDefault="006F62AC" w:rsidP="00C55C56">
            <w:r>
              <w:t>16.06.2025.-20.08.2025.</w:t>
            </w:r>
          </w:p>
        </w:tc>
      </w:tr>
      <w:tr w:rsidR="008D7DD9" w:rsidTr="0018551C">
        <w:tc>
          <w:tcPr>
            <w:tcW w:w="988" w:type="dxa"/>
          </w:tcPr>
          <w:p w:rsidR="008D7DD9" w:rsidRDefault="008D7DD9" w:rsidP="00B044D2"/>
        </w:tc>
        <w:tc>
          <w:tcPr>
            <w:tcW w:w="2269" w:type="dxa"/>
          </w:tcPr>
          <w:p w:rsidR="008D7DD9" w:rsidRDefault="008D7DD9" w:rsidP="008D7DD9"/>
        </w:tc>
        <w:tc>
          <w:tcPr>
            <w:tcW w:w="2628" w:type="dxa"/>
          </w:tcPr>
          <w:p w:rsidR="008D7DD9" w:rsidRDefault="008D7DD9" w:rsidP="008D7DD9"/>
        </w:tc>
        <w:tc>
          <w:tcPr>
            <w:tcW w:w="4033" w:type="dxa"/>
          </w:tcPr>
          <w:p w:rsidR="008D7DD9" w:rsidRDefault="008D7DD9" w:rsidP="008D7DD9"/>
        </w:tc>
        <w:tc>
          <w:tcPr>
            <w:tcW w:w="1341" w:type="dxa"/>
          </w:tcPr>
          <w:p w:rsidR="008D7DD9" w:rsidRDefault="008D7DD9" w:rsidP="00C55C56"/>
        </w:tc>
        <w:tc>
          <w:tcPr>
            <w:tcW w:w="3478" w:type="dxa"/>
          </w:tcPr>
          <w:p w:rsidR="008D7DD9" w:rsidRDefault="008D7DD9" w:rsidP="00C55C56"/>
        </w:tc>
      </w:tr>
      <w:tr w:rsidR="00B044D2" w:rsidTr="0018551C">
        <w:tc>
          <w:tcPr>
            <w:tcW w:w="988" w:type="dxa"/>
          </w:tcPr>
          <w:p w:rsidR="00B044D2" w:rsidRDefault="00B044D2" w:rsidP="00B044D2"/>
        </w:tc>
        <w:tc>
          <w:tcPr>
            <w:tcW w:w="2269" w:type="dxa"/>
          </w:tcPr>
          <w:p w:rsidR="00B044D2" w:rsidRDefault="00B044D2" w:rsidP="00B044D2"/>
        </w:tc>
        <w:tc>
          <w:tcPr>
            <w:tcW w:w="2628" w:type="dxa"/>
          </w:tcPr>
          <w:p w:rsidR="00B044D2" w:rsidRDefault="00B044D2" w:rsidP="008D7DD9"/>
        </w:tc>
        <w:tc>
          <w:tcPr>
            <w:tcW w:w="4033" w:type="dxa"/>
          </w:tcPr>
          <w:p w:rsidR="00B044D2" w:rsidRDefault="00B044D2" w:rsidP="008D7DD9"/>
        </w:tc>
        <w:tc>
          <w:tcPr>
            <w:tcW w:w="1341" w:type="dxa"/>
          </w:tcPr>
          <w:p w:rsidR="00B044D2" w:rsidRDefault="00B044D2" w:rsidP="00C55C56"/>
        </w:tc>
        <w:tc>
          <w:tcPr>
            <w:tcW w:w="3478" w:type="dxa"/>
          </w:tcPr>
          <w:p w:rsidR="00B044D2" w:rsidRDefault="00B044D2" w:rsidP="00C55C56"/>
        </w:tc>
      </w:tr>
      <w:tr w:rsidR="00B044D2" w:rsidTr="0018551C">
        <w:tc>
          <w:tcPr>
            <w:tcW w:w="988" w:type="dxa"/>
          </w:tcPr>
          <w:p w:rsidR="00B044D2" w:rsidRDefault="00B044D2" w:rsidP="008D7DD9">
            <w:pPr>
              <w:jc w:val="center"/>
            </w:pPr>
          </w:p>
        </w:tc>
        <w:tc>
          <w:tcPr>
            <w:tcW w:w="2269" w:type="dxa"/>
          </w:tcPr>
          <w:p w:rsidR="00B044D2" w:rsidRDefault="00B044D2" w:rsidP="00B044D2"/>
        </w:tc>
        <w:tc>
          <w:tcPr>
            <w:tcW w:w="2628" w:type="dxa"/>
          </w:tcPr>
          <w:p w:rsidR="00B044D2" w:rsidRDefault="00B044D2" w:rsidP="008D7DD9"/>
        </w:tc>
        <w:tc>
          <w:tcPr>
            <w:tcW w:w="4033" w:type="dxa"/>
          </w:tcPr>
          <w:p w:rsidR="00B044D2" w:rsidRDefault="00B044D2" w:rsidP="008D7DD9"/>
        </w:tc>
        <w:tc>
          <w:tcPr>
            <w:tcW w:w="1341" w:type="dxa"/>
          </w:tcPr>
          <w:p w:rsidR="00B044D2" w:rsidRDefault="00B044D2" w:rsidP="00C55C56"/>
        </w:tc>
        <w:tc>
          <w:tcPr>
            <w:tcW w:w="3478" w:type="dxa"/>
          </w:tcPr>
          <w:p w:rsidR="003B2E9A" w:rsidRDefault="003B2E9A" w:rsidP="00C55C56"/>
        </w:tc>
      </w:tr>
      <w:tr w:rsidR="00B044D2" w:rsidTr="0018551C">
        <w:tc>
          <w:tcPr>
            <w:tcW w:w="988" w:type="dxa"/>
          </w:tcPr>
          <w:p w:rsidR="00B044D2" w:rsidRDefault="00B044D2" w:rsidP="008D7DD9">
            <w:pPr>
              <w:jc w:val="center"/>
            </w:pPr>
          </w:p>
        </w:tc>
        <w:tc>
          <w:tcPr>
            <w:tcW w:w="2269" w:type="dxa"/>
          </w:tcPr>
          <w:p w:rsidR="00B044D2" w:rsidRDefault="00B044D2" w:rsidP="003B2E9A"/>
        </w:tc>
        <w:tc>
          <w:tcPr>
            <w:tcW w:w="2628" w:type="dxa"/>
          </w:tcPr>
          <w:p w:rsidR="00B044D2" w:rsidRDefault="00B044D2" w:rsidP="008D7DD9"/>
        </w:tc>
        <w:tc>
          <w:tcPr>
            <w:tcW w:w="4033" w:type="dxa"/>
          </w:tcPr>
          <w:p w:rsidR="00B044D2" w:rsidRDefault="00B044D2" w:rsidP="008D7DD9"/>
        </w:tc>
        <w:tc>
          <w:tcPr>
            <w:tcW w:w="1341" w:type="dxa"/>
          </w:tcPr>
          <w:p w:rsidR="00B044D2" w:rsidRDefault="00B044D2" w:rsidP="00C55C56"/>
        </w:tc>
        <w:tc>
          <w:tcPr>
            <w:tcW w:w="3478" w:type="dxa"/>
          </w:tcPr>
          <w:p w:rsidR="00B044D2" w:rsidRDefault="00B044D2" w:rsidP="003B2E9A">
            <w:pPr>
              <w:ind w:left="2661" w:right="-3941" w:hanging="2661"/>
            </w:pPr>
          </w:p>
        </w:tc>
      </w:tr>
      <w:tr w:rsidR="003B2E9A" w:rsidTr="0018551C">
        <w:tc>
          <w:tcPr>
            <w:tcW w:w="988" w:type="dxa"/>
          </w:tcPr>
          <w:p w:rsidR="003B2E9A" w:rsidRDefault="003B2E9A" w:rsidP="008D7DD9">
            <w:pPr>
              <w:jc w:val="center"/>
            </w:pPr>
          </w:p>
        </w:tc>
        <w:tc>
          <w:tcPr>
            <w:tcW w:w="2269" w:type="dxa"/>
          </w:tcPr>
          <w:p w:rsidR="003B2E9A" w:rsidRDefault="003B2E9A" w:rsidP="003B2E9A"/>
        </w:tc>
        <w:tc>
          <w:tcPr>
            <w:tcW w:w="2628" w:type="dxa"/>
          </w:tcPr>
          <w:p w:rsidR="003B2E9A" w:rsidRDefault="003B2E9A" w:rsidP="008D7DD9"/>
        </w:tc>
        <w:tc>
          <w:tcPr>
            <w:tcW w:w="4033" w:type="dxa"/>
          </w:tcPr>
          <w:p w:rsidR="003B2E9A" w:rsidRDefault="003B2E9A" w:rsidP="008D7DD9"/>
        </w:tc>
        <w:tc>
          <w:tcPr>
            <w:tcW w:w="1341" w:type="dxa"/>
          </w:tcPr>
          <w:p w:rsidR="003B2E9A" w:rsidRDefault="003B2E9A" w:rsidP="00C55C56"/>
        </w:tc>
        <w:tc>
          <w:tcPr>
            <w:tcW w:w="3478" w:type="dxa"/>
          </w:tcPr>
          <w:p w:rsidR="003B2E9A" w:rsidRDefault="003B2E9A" w:rsidP="003B2E9A">
            <w:pPr>
              <w:ind w:left="2661" w:right="-3941" w:hanging="2661"/>
            </w:pPr>
          </w:p>
        </w:tc>
      </w:tr>
      <w:tr w:rsidR="003B2E9A" w:rsidTr="0018551C">
        <w:tc>
          <w:tcPr>
            <w:tcW w:w="988" w:type="dxa"/>
          </w:tcPr>
          <w:p w:rsidR="003B2E9A" w:rsidRDefault="003B2E9A" w:rsidP="008D7DD9">
            <w:pPr>
              <w:jc w:val="center"/>
            </w:pPr>
          </w:p>
        </w:tc>
        <w:tc>
          <w:tcPr>
            <w:tcW w:w="2269" w:type="dxa"/>
          </w:tcPr>
          <w:p w:rsidR="003B2E9A" w:rsidRDefault="003B2E9A" w:rsidP="00F62C04"/>
        </w:tc>
        <w:tc>
          <w:tcPr>
            <w:tcW w:w="2628" w:type="dxa"/>
          </w:tcPr>
          <w:p w:rsidR="003B2E9A" w:rsidRDefault="003B2E9A" w:rsidP="008D7DD9"/>
        </w:tc>
        <w:tc>
          <w:tcPr>
            <w:tcW w:w="4033" w:type="dxa"/>
          </w:tcPr>
          <w:p w:rsidR="003B2E9A" w:rsidRDefault="003B2E9A" w:rsidP="008D7DD9"/>
        </w:tc>
        <w:tc>
          <w:tcPr>
            <w:tcW w:w="1341" w:type="dxa"/>
          </w:tcPr>
          <w:p w:rsidR="003B2E9A" w:rsidRDefault="003B2E9A" w:rsidP="00C55C56"/>
        </w:tc>
        <w:tc>
          <w:tcPr>
            <w:tcW w:w="3478" w:type="dxa"/>
          </w:tcPr>
          <w:p w:rsidR="003B2E9A" w:rsidRDefault="003B2E9A" w:rsidP="003B2E9A">
            <w:pPr>
              <w:ind w:left="2661" w:right="-3941" w:hanging="2661"/>
            </w:pPr>
          </w:p>
        </w:tc>
      </w:tr>
      <w:tr w:rsidR="003B2E9A" w:rsidTr="0018551C">
        <w:tc>
          <w:tcPr>
            <w:tcW w:w="988" w:type="dxa"/>
          </w:tcPr>
          <w:p w:rsidR="003B2E9A" w:rsidRDefault="003B2E9A" w:rsidP="008D7DD9">
            <w:pPr>
              <w:jc w:val="center"/>
            </w:pPr>
          </w:p>
        </w:tc>
        <w:tc>
          <w:tcPr>
            <w:tcW w:w="2269" w:type="dxa"/>
          </w:tcPr>
          <w:p w:rsidR="003B2E9A" w:rsidRDefault="003B2E9A" w:rsidP="008A6C3A"/>
        </w:tc>
        <w:tc>
          <w:tcPr>
            <w:tcW w:w="2628" w:type="dxa"/>
          </w:tcPr>
          <w:p w:rsidR="003B2E9A" w:rsidRDefault="003B2E9A" w:rsidP="008D7DD9"/>
        </w:tc>
        <w:tc>
          <w:tcPr>
            <w:tcW w:w="4033" w:type="dxa"/>
          </w:tcPr>
          <w:p w:rsidR="003B2E9A" w:rsidRDefault="003B2E9A" w:rsidP="008D7DD9"/>
        </w:tc>
        <w:tc>
          <w:tcPr>
            <w:tcW w:w="1341" w:type="dxa"/>
          </w:tcPr>
          <w:p w:rsidR="003B2E9A" w:rsidRDefault="003B2E9A" w:rsidP="00C55C56"/>
        </w:tc>
        <w:tc>
          <w:tcPr>
            <w:tcW w:w="3478" w:type="dxa"/>
          </w:tcPr>
          <w:p w:rsidR="003B2E9A" w:rsidRDefault="003B2E9A" w:rsidP="003B2E9A">
            <w:pPr>
              <w:ind w:left="2661" w:right="-3941" w:hanging="2661"/>
            </w:pPr>
          </w:p>
        </w:tc>
      </w:tr>
      <w:tr w:rsidR="003B2E9A" w:rsidTr="0018551C">
        <w:trPr>
          <w:trHeight w:val="70"/>
        </w:trPr>
        <w:tc>
          <w:tcPr>
            <w:tcW w:w="988" w:type="dxa"/>
          </w:tcPr>
          <w:p w:rsidR="003B2E9A" w:rsidRDefault="003B2E9A" w:rsidP="008D7DD9">
            <w:pPr>
              <w:jc w:val="center"/>
            </w:pPr>
          </w:p>
        </w:tc>
        <w:tc>
          <w:tcPr>
            <w:tcW w:w="2269" w:type="dxa"/>
          </w:tcPr>
          <w:p w:rsidR="00E2002C" w:rsidRDefault="00E2002C" w:rsidP="008A6C3A"/>
        </w:tc>
        <w:tc>
          <w:tcPr>
            <w:tcW w:w="2628" w:type="dxa"/>
          </w:tcPr>
          <w:p w:rsidR="003B2E9A" w:rsidRDefault="003B2E9A" w:rsidP="008D7DD9"/>
        </w:tc>
        <w:tc>
          <w:tcPr>
            <w:tcW w:w="4033" w:type="dxa"/>
          </w:tcPr>
          <w:p w:rsidR="00E2002C" w:rsidRDefault="00E2002C" w:rsidP="008D7DD9"/>
        </w:tc>
        <w:tc>
          <w:tcPr>
            <w:tcW w:w="1341" w:type="dxa"/>
          </w:tcPr>
          <w:p w:rsidR="00E2002C" w:rsidRDefault="00E2002C" w:rsidP="00C55C56"/>
        </w:tc>
        <w:tc>
          <w:tcPr>
            <w:tcW w:w="3478" w:type="dxa"/>
          </w:tcPr>
          <w:p w:rsidR="003B2E9A" w:rsidRDefault="003B2E9A" w:rsidP="00BA4C86">
            <w:pPr>
              <w:ind w:right="-3941"/>
            </w:pPr>
          </w:p>
        </w:tc>
      </w:tr>
    </w:tbl>
    <w:p w:rsidR="00E04CA4" w:rsidRDefault="00E04CA4"/>
    <w:sectPr w:rsidR="00E04CA4" w:rsidSect="003B2E9A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A98" w:rsidRDefault="00CB5A98" w:rsidP="0065218F">
      <w:pPr>
        <w:spacing w:after="0" w:line="240" w:lineRule="auto"/>
      </w:pPr>
      <w:r>
        <w:separator/>
      </w:r>
    </w:p>
  </w:endnote>
  <w:endnote w:type="continuationSeparator" w:id="0">
    <w:p w:rsidR="00CB5A98" w:rsidRDefault="00CB5A98" w:rsidP="0065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A98" w:rsidRDefault="00CB5A98" w:rsidP="0065218F">
      <w:pPr>
        <w:spacing w:after="0" w:line="240" w:lineRule="auto"/>
      </w:pPr>
      <w:r>
        <w:separator/>
      </w:r>
    </w:p>
  </w:footnote>
  <w:footnote w:type="continuationSeparator" w:id="0">
    <w:p w:rsidR="00CB5A98" w:rsidRDefault="00CB5A98" w:rsidP="0065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8F" w:rsidRDefault="00C772A2" w:rsidP="0065218F">
    <w:pPr>
      <w:pStyle w:val="Zaglavlje"/>
    </w:pPr>
    <w:r>
      <w:t>POPIS SKLOPLJENIH UGOVORA U 2025</w:t>
    </w:r>
    <w:r w:rsidR="0065218F">
      <w:t>. GODINI, OSNOVNA ŠKOLA ĐURE DEŽELIĆA IVANIĆ-GRAD</w:t>
    </w:r>
  </w:p>
  <w:p w:rsidR="0065218F" w:rsidRDefault="0065218F" w:rsidP="0065218F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16F"/>
    <w:multiLevelType w:val="hybridMultilevel"/>
    <w:tmpl w:val="AB1CC244"/>
    <w:lvl w:ilvl="0" w:tplc="54884350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BDDAC422">
      <w:numFmt w:val="bullet"/>
      <w:lvlText w:val="•"/>
      <w:lvlJc w:val="left"/>
      <w:pPr>
        <w:ind w:left="1234" w:hanging="219"/>
      </w:pPr>
      <w:rPr>
        <w:rFonts w:hint="default"/>
        <w:lang w:val="hr-HR" w:eastAsia="en-US" w:bidi="ar-SA"/>
      </w:rPr>
    </w:lvl>
    <w:lvl w:ilvl="2" w:tplc="CF4C3392">
      <w:numFmt w:val="bullet"/>
      <w:lvlText w:val="•"/>
      <w:lvlJc w:val="left"/>
      <w:pPr>
        <w:ind w:left="2129" w:hanging="219"/>
      </w:pPr>
      <w:rPr>
        <w:rFonts w:hint="default"/>
        <w:lang w:val="hr-HR" w:eastAsia="en-US" w:bidi="ar-SA"/>
      </w:rPr>
    </w:lvl>
    <w:lvl w:ilvl="3" w:tplc="ED765434">
      <w:numFmt w:val="bullet"/>
      <w:lvlText w:val="•"/>
      <w:lvlJc w:val="left"/>
      <w:pPr>
        <w:ind w:left="3023" w:hanging="219"/>
      </w:pPr>
      <w:rPr>
        <w:rFonts w:hint="default"/>
        <w:lang w:val="hr-HR" w:eastAsia="en-US" w:bidi="ar-SA"/>
      </w:rPr>
    </w:lvl>
    <w:lvl w:ilvl="4" w:tplc="D30AE86E">
      <w:numFmt w:val="bullet"/>
      <w:lvlText w:val="•"/>
      <w:lvlJc w:val="left"/>
      <w:pPr>
        <w:ind w:left="3918" w:hanging="219"/>
      </w:pPr>
      <w:rPr>
        <w:rFonts w:hint="default"/>
        <w:lang w:val="hr-HR" w:eastAsia="en-US" w:bidi="ar-SA"/>
      </w:rPr>
    </w:lvl>
    <w:lvl w:ilvl="5" w:tplc="82649E34">
      <w:numFmt w:val="bullet"/>
      <w:lvlText w:val="•"/>
      <w:lvlJc w:val="left"/>
      <w:pPr>
        <w:ind w:left="4813" w:hanging="219"/>
      </w:pPr>
      <w:rPr>
        <w:rFonts w:hint="default"/>
        <w:lang w:val="hr-HR" w:eastAsia="en-US" w:bidi="ar-SA"/>
      </w:rPr>
    </w:lvl>
    <w:lvl w:ilvl="6" w:tplc="96F268A0">
      <w:numFmt w:val="bullet"/>
      <w:lvlText w:val="•"/>
      <w:lvlJc w:val="left"/>
      <w:pPr>
        <w:ind w:left="5707" w:hanging="219"/>
      </w:pPr>
      <w:rPr>
        <w:rFonts w:hint="default"/>
        <w:lang w:val="hr-HR" w:eastAsia="en-US" w:bidi="ar-SA"/>
      </w:rPr>
    </w:lvl>
    <w:lvl w:ilvl="7" w:tplc="353EFAAC">
      <w:numFmt w:val="bullet"/>
      <w:lvlText w:val="•"/>
      <w:lvlJc w:val="left"/>
      <w:pPr>
        <w:ind w:left="6602" w:hanging="219"/>
      </w:pPr>
      <w:rPr>
        <w:rFonts w:hint="default"/>
        <w:lang w:val="hr-HR" w:eastAsia="en-US" w:bidi="ar-SA"/>
      </w:rPr>
    </w:lvl>
    <w:lvl w:ilvl="8" w:tplc="62BAEE00">
      <w:numFmt w:val="bullet"/>
      <w:lvlText w:val="•"/>
      <w:lvlJc w:val="left"/>
      <w:pPr>
        <w:ind w:left="7497" w:hanging="219"/>
      </w:pPr>
      <w:rPr>
        <w:rFonts w:hint="default"/>
        <w:lang w:val="hr-HR" w:eastAsia="en-US" w:bidi="ar-SA"/>
      </w:rPr>
    </w:lvl>
  </w:abstractNum>
  <w:abstractNum w:abstractNumId="1" w15:restartNumberingAfterBreak="0">
    <w:nsid w:val="6DE37CC2"/>
    <w:multiLevelType w:val="hybridMultilevel"/>
    <w:tmpl w:val="3B5A6734"/>
    <w:lvl w:ilvl="0" w:tplc="1CF06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9C"/>
    <w:rsid w:val="0001773E"/>
    <w:rsid w:val="0006745C"/>
    <w:rsid w:val="000A5642"/>
    <w:rsid w:val="00112ACF"/>
    <w:rsid w:val="001465D5"/>
    <w:rsid w:val="0015644C"/>
    <w:rsid w:val="0018551C"/>
    <w:rsid w:val="0022516B"/>
    <w:rsid w:val="00243D8E"/>
    <w:rsid w:val="00252D1C"/>
    <w:rsid w:val="00256890"/>
    <w:rsid w:val="002B7B72"/>
    <w:rsid w:val="002F21CF"/>
    <w:rsid w:val="00312F11"/>
    <w:rsid w:val="00374224"/>
    <w:rsid w:val="003B2E9A"/>
    <w:rsid w:val="00405167"/>
    <w:rsid w:val="0043715B"/>
    <w:rsid w:val="00442692"/>
    <w:rsid w:val="004C4DD1"/>
    <w:rsid w:val="0050499F"/>
    <w:rsid w:val="005A5AC4"/>
    <w:rsid w:val="005F599A"/>
    <w:rsid w:val="006274E5"/>
    <w:rsid w:val="0065218F"/>
    <w:rsid w:val="006730E0"/>
    <w:rsid w:val="00677EDD"/>
    <w:rsid w:val="006852F5"/>
    <w:rsid w:val="006E55A8"/>
    <w:rsid w:val="006F62AC"/>
    <w:rsid w:val="00723861"/>
    <w:rsid w:val="00742EF4"/>
    <w:rsid w:val="007534B1"/>
    <w:rsid w:val="007B2E9C"/>
    <w:rsid w:val="007E7343"/>
    <w:rsid w:val="0082047B"/>
    <w:rsid w:val="00827AB3"/>
    <w:rsid w:val="008A6C3A"/>
    <w:rsid w:val="008D754A"/>
    <w:rsid w:val="008D7DD9"/>
    <w:rsid w:val="008E004F"/>
    <w:rsid w:val="008E3296"/>
    <w:rsid w:val="008E6AA0"/>
    <w:rsid w:val="00902873"/>
    <w:rsid w:val="009453DE"/>
    <w:rsid w:val="00980A0A"/>
    <w:rsid w:val="00A039B6"/>
    <w:rsid w:val="00A643E9"/>
    <w:rsid w:val="00A75C9E"/>
    <w:rsid w:val="00A96280"/>
    <w:rsid w:val="00AB1E25"/>
    <w:rsid w:val="00AE02A6"/>
    <w:rsid w:val="00B044D2"/>
    <w:rsid w:val="00B149FE"/>
    <w:rsid w:val="00B5237A"/>
    <w:rsid w:val="00B90EF6"/>
    <w:rsid w:val="00BA4C86"/>
    <w:rsid w:val="00C55C56"/>
    <w:rsid w:val="00C772A2"/>
    <w:rsid w:val="00CB5A98"/>
    <w:rsid w:val="00CB703F"/>
    <w:rsid w:val="00CE54AE"/>
    <w:rsid w:val="00D06A3A"/>
    <w:rsid w:val="00D541D8"/>
    <w:rsid w:val="00D80CEC"/>
    <w:rsid w:val="00DC1344"/>
    <w:rsid w:val="00DD1C3D"/>
    <w:rsid w:val="00DE0B28"/>
    <w:rsid w:val="00DF0AB4"/>
    <w:rsid w:val="00E04CA4"/>
    <w:rsid w:val="00E078CC"/>
    <w:rsid w:val="00E16F50"/>
    <w:rsid w:val="00E2002C"/>
    <w:rsid w:val="00E47838"/>
    <w:rsid w:val="00E95970"/>
    <w:rsid w:val="00EC37B6"/>
    <w:rsid w:val="00EE0CB1"/>
    <w:rsid w:val="00F62B1C"/>
    <w:rsid w:val="00F62C04"/>
    <w:rsid w:val="00F63294"/>
    <w:rsid w:val="00F85170"/>
    <w:rsid w:val="00FE1D24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87C8C5-48A1-42D3-9967-85622CD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B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7B2E9C"/>
    <w:pPr>
      <w:widowControl w:val="0"/>
      <w:autoSpaceDE w:val="0"/>
      <w:autoSpaceDN w:val="0"/>
      <w:spacing w:after="0" w:line="240" w:lineRule="auto"/>
      <w:ind w:left="334" w:hanging="219"/>
    </w:pPr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65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18F"/>
  </w:style>
  <w:style w:type="paragraph" w:styleId="Podnoje">
    <w:name w:val="footer"/>
    <w:basedOn w:val="Normal"/>
    <w:link w:val="PodnojeChar"/>
    <w:uiPriority w:val="99"/>
    <w:unhideWhenUsed/>
    <w:rsid w:val="0065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14</cp:revision>
  <dcterms:created xsi:type="dcterms:W3CDTF">2025-01-07T11:36:00Z</dcterms:created>
  <dcterms:modified xsi:type="dcterms:W3CDTF">2025-07-10T09:01:00Z</dcterms:modified>
</cp:coreProperties>
</file>